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157F8" w14:textId="178B05A6" w:rsidR="00463BCC" w:rsidRPr="0080298F" w:rsidRDefault="00463BCC" w:rsidP="00BE40AC">
      <w:pPr>
        <w:jc w:val="right"/>
        <w:rPr>
          <w:b/>
          <w:sz w:val="28"/>
          <w:szCs w:val="28"/>
        </w:rPr>
      </w:pPr>
      <w:r>
        <w:rPr>
          <w:noProof/>
          <w:lang w:eastAsia="da-DK"/>
        </w:rPr>
        <mc:AlternateContent>
          <mc:Choice Requires="wps">
            <w:drawing>
              <wp:anchor distT="0" distB="0" distL="114300" distR="114300" simplePos="0" relativeHeight="251659264" behindDoc="0" locked="0" layoutInCell="1" allowOverlap="1" wp14:anchorId="399C61E4" wp14:editId="3F6430A9">
                <wp:simplePos x="0" y="0"/>
                <wp:positionH relativeFrom="column">
                  <wp:posOffset>4343400</wp:posOffset>
                </wp:positionH>
                <wp:positionV relativeFrom="paragraph">
                  <wp:posOffset>-228600</wp:posOffset>
                </wp:positionV>
                <wp:extent cx="1779905" cy="1076325"/>
                <wp:effectExtent l="0" t="0" r="6985" b="6985"/>
                <wp:wrapNone/>
                <wp:docPr id="3" name="Tekstfel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0540" cy="1075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B5FDEB" w14:textId="3273ACED" w:rsidR="00463BCC" w:rsidRDefault="00463BCC" w:rsidP="00463BC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99C61E4" id="_x0000_t202" coordsize="21600,21600" o:spt="202" path="m,l,21600r21600,l21600,xe">
                <v:stroke joinstyle="miter"/>
                <v:path gradientshapeok="t" o:connecttype="rect"/>
              </v:shapetype>
              <v:shape id="Tekstfelt 3" o:spid="_x0000_s1026" type="#_x0000_t202" style="position:absolute;left:0;text-align:left;margin-left:342pt;margin-top:-18pt;width:140.15pt;height:84.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" stroked="f">
                <v:textbox style="mso-fit-shape-to-text:t">
                  <w:txbxContent>
                    <w:p w14:paraId="1DB5FDEB" w14:textId="3273ACED" w:rsidR="00463BCC" w:rsidRDefault="00463BCC" w:rsidP="00463BCC"/>
                  </w:txbxContent>
                </v:textbox>
              </v:shape>
            </w:pict>
          </mc:Fallback>
        </mc:AlternateContent>
      </w:r>
      <w:r w:rsidR="00640CCF">
        <w:rPr>
          <w:b/>
          <w:sz w:val="28"/>
          <w:szCs w:val="28"/>
        </w:rPr>
        <w:t xml:space="preserve">                                     </w:t>
      </w:r>
      <w:r w:rsidR="00640CCF">
        <w:rPr>
          <w:b/>
          <w:sz w:val="28"/>
          <w:szCs w:val="28"/>
        </w:rPr>
        <w:tab/>
      </w:r>
      <w:r w:rsidR="00640CCF">
        <w:rPr>
          <w:b/>
          <w:sz w:val="28"/>
          <w:szCs w:val="28"/>
        </w:rPr>
        <w:tab/>
      </w:r>
      <w:r w:rsidR="00640CCF">
        <w:rPr>
          <w:b/>
          <w:sz w:val="28"/>
          <w:szCs w:val="28"/>
        </w:rPr>
        <w:tab/>
      </w:r>
      <w:r w:rsidR="00640CCF">
        <w:rPr>
          <w:b/>
          <w:sz w:val="28"/>
          <w:szCs w:val="28"/>
        </w:rPr>
        <w:tab/>
      </w:r>
      <w:r w:rsidR="00640CCF">
        <w:rPr>
          <w:noProof/>
          <w:sz w:val="20"/>
          <w:szCs w:val="20"/>
          <w:lang w:eastAsia="da-DK"/>
        </w:rPr>
        <w:drawing>
          <wp:inline distT="0" distB="0" distL="0" distR="0" wp14:anchorId="7E36B6B0" wp14:editId="0F80D6A8">
            <wp:extent cx="1409700" cy="866775"/>
            <wp:effectExtent l="0" t="0" r="0" b="9525"/>
            <wp:docPr id="2" name="Billede 2" descr="dn_logo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dn_logo_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866775"/>
                    </a:xfrm>
                    <a:prstGeom prst="rect">
                      <a:avLst/>
                    </a:prstGeom>
                    <a:noFill/>
                    <a:ln>
                      <a:noFill/>
                    </a:ln>
                  </pic:spPr>
                </pic:pic>
              </a:graphicData>
            </a:graphic>
          </wp:inline>
        </w:drawing>
      </w:r>
    </w:p>
    <w:p w14:paraId="3E739388" w14:textId="77777777" w:rsidR="0080298F" w:rsidRDefault="0080298F" w:rsidP="00BE40AC">
      <w:pPr>
        <w:jc w:val="center"/>
      </w:pPr>
    </w:p>
    <w:p w14:paraId="0FA913B9" w14:textId="1ADD4061" w:rsidR="0080298F" w:rsidRDefault="0080298F" w:rsidP="0080298F">
      <w:pPr>
        <w:jc w:val="right"/>
        <w:rPr>
          <w:b/>
          <w:bCs/>
        </w:rPr>
      </w:pPr>
      <w:r>
        <w:t xml:space="preserve">Hillerød den </w:t>
      </w:r>
      <w:r w:rsidR="00BE40AC">
        <w:t>1. juni 2020</w:t>
      </w:r>
    </w:p>
    <w:p w14:paraId="79177D17" w14:textId="56AE9B01" w:rsidR="008E0E17" w:rsidRPr="00BE40AC" w:rsidRDefault="00E671C4" w:rsidP="00BE40AC">
      <w:pPr>
        <w:jc w:val="center"/>
        <w:rPr>
          <w:rFonts w:asciiTheme="minorHAnsi" w:hAnsiTheme="minorHAnsi" w:cstheme="minorHAnsi"/>
          <w:b/>
          <w:bCs/>
          <w:sz w:val="28"/>
          <w:szCs w:val="28"/>
        </w:rPr>
      </w:pPr>
      <w:r w:rsidRPr="00BE40AC">
        <w:rPr>
          <w:rFonts w:asciiTheme="minorHAnsi" w:hAnsiTheme="minorHAnsi" w:cstheme="minorHAnsi"/>
          <w:b/>
          <w:bCs/>
          <w:sz w:val="28"/>
          <w:szCs w:val="28"/>
        </w:rPr>
        <w:t>Notat</w:t>
      </w:r>
      <w:r w:rsidR="008E0E17" w:rsidRPr="00BE40AC">
        <w:rPr>
          <w:rFonts w:asciiTheme="minorHAnsi" w:hAnsiTheme="minorHAnsi" w:cstheme="minorHAnsi"/>
          <w:b/>
          <w:bCs/>
          <w:sz w:val="28"/>
          <w:szCs w:val="28"/>
        </w:rPr>
        <w:t>:</w:t>
      </w:r>
    </w:p>
    <w:p w14:paraId="113E8CB8" w14:textId="13A7BBB8" w:rsidR="00E671C4" w:rsidRPr="00BE40AC" w:rsidRDefault="00871AC3" w:rsidP="008E0E17">
      <w:pPr>
        <w:jc w:val="center"/>
        <w:rPr>
          <w:rFonts w:asciiTheme="minorHAnsi" w:hAnsiTheme="minorHAnsi" w:cstheme="minorHAnsi"/>
          <w:sz w:val="28"/>
          <w:szCs w:val="28"/>
          <w:u w:val="single"/>
        </w:rPr>
      </w:pPr>
      <w:r w:rsidRPr="00BE40AC">
        <w:rPr>
          <w:rFonts w:asciiTheme="minorHAnsi" w:hAnsiTheme="minorHAnsi" w:cstheme="minorHAnsi"/>
          <w:sz w:val="28"/>
          <w:szCs w:val="28"/>
          <w:u w:val="single"/>
        </w:rPr>
        <w:t>Nødvendigheden af</w:t>
      </w:r>
      <w:r w:rsidR="008E0E17" w:rsidRPr="00BE40AC">
        <w:rPr>
          <w:rFonts w:asciiTheme="minorHAnsi" w:hAnsiTheme="minorHAnsi" w:cstheme="minorHAnsi"/>
          <w:sz w:val="28"/>
          <w:szCs w:val="28"/>
          <w:u w:val="single"/>
        </w:rPr>
        <w:t xml:space="preserve"> en generel obligatorisk regnvandsseparering.</w:t>
      </w:r>
    </w:p>
    <w:p w14:paraId="1781DF70" w14:textId="77777777" w:rsidR="00E671C4" w:rsidRPr="00BE40AC" w:rsidRDefault="00E671C4" w:rsidP="00463BCC">
      <w:pPr>
        <w:rPr>
          <w:rFonts w:asciiTheme="minorHAnsi" w:hAnsiTheme="minorHAnsi" w:cstheme="minorHAnsi"/>
          <w:b/>
          <w:bCs/>
          <w:sz w:val="28"/>
          <w:szCs w:val="28"/>
        </w:rPr>
      </w:pPr>
    </w:p>
    <w:p w14:paraId="54107FC9" w14:textId="6F51261A" w:rsidR="00463BCC" w:rsidRPr="00BE40AC" w:rsidRDefault="00463BCC" w:rsidP="00463BCC">
      <w:pPr>
        <w:rPr>
          <w:rFonts w:asciiTheme="minorHAnsi" w:hAnsiTheme="minorHAnsi" w:cstheme="minorHAnsi"/>
          <w:b/>
          <w:bCs/>
        </w:rPr>
      </w:pPr>
      <w:r w:rsidRPr="00BE40AC">
        <w:rPr>
          <w:rFonts w:asciiTheme="minorHAnsi" w:hAnsiTheme="minorHAnsi" w:cstheme="minorHAnsi"/>
          <w:b/>
          <w:bCs/>
        </w:rPr>
        <w:t xml:space="preserve">Vi vil i det følgende forklare, hvorfor en fortsat byudvikling er afhængig af, at </w:t>
      </w:r>
      <w:r w:rsidR="00871AC3" w:rsidRPr="00BE40AC">
        <w:rPr>
          <w:rFonts w:asciiTheme="minorHAnsi" w:hAnsiTheme="minorHAnsi" w:cstheme="minorHAnsi"/>
          <w:b/>
          <w:bCs/>
        </w:rPr>
        <w:t>Hillerød Kommune</w:t>
      </w:r>
      <w:r w:rsidRPr="00BE40AC">
        <w:rPr>
          <w:rFonts w:asciiTheme="minorHAnsi" w:hAnsiTheme="minorHAnsi" w:cstheme="minorHAnsi"/>
          <w:b/>
          <w:bCs/>
        </w:rPr>
        <w:t xml:space="preserve"> vedtager </w:t>
      </w:r>
      <w:r w:rsidR="00871AC3" w:rsidRPr="00BE40AC">
        <w:rPr>
          <w:rFonts w:asciiTheme="minorHAnsi" w:hAnsiTheme="minorHAnsi" w:cstheme="minorHAnsi"/>
          <w:b/>
          <w:bCs/>
        </w:rPr>
        <w:t>en generel obligatorisk regnvandsseparering</w:t>
      </w:r>
    </w:p>
    <w:p w14:paraId="18031A10" w14:textId="230A8AD9" w:rsidR="004D3B5B" w:rsidRPr="00BE40AC" w:rsidRDefault="00463BCC" w:rsidP="00463BCC">
      <w:pPr>
        <w:spacing w:line="240" w:lineRule="auto"/>
        <w:rPr>
          <w:rFonts w:asciiTheme="minorHAnsi" w:hAnsiTheme="minorHAnsi" w:cstheme="minorHAnsi"/>
        </w:rPr>
      </w:pPr>
      <w:r w:rsidRPr="00BE40AC">
        <w:rPr>
          <w:rFonts w:asciiTheme="minorHAnsi" w:hAnsiTheme="minorHAnsi" w:cstheme="minorHAnsi"/>
        </w:rPr>
        <w:t>Spildevandsplanen 2018 -2021 har fået sin nuværende udformning for at kunne leve op til de nyeste mål og krav for vandmiljøet, som de er beskrevet i Statens Vandområdeplan 2015-2021. Imidlertid er der efterfølgende vedtaget lokalplaner</w:t>
      </w:r>
      <w:r w:rsidR="00C70A9A">
        <w:rPr>
          <w:rFonts w:asciiTheme="minorHAnsi" w:hAnsiTheme="minorHAnsi" w:cstheme="minorHAnsi"/>
        </w:rPr>
        <w:t xml:space="preserve"> (</w:t>
      </w:r>
      <w:r w:rsidRPr="00BE40AC">
        <w:rPr>
          <w:rFonts w:asciiTheme="minorHAnsi" w:hAnsiTheme="minorHAnsi" w:cstheme="minorHAnsi"/>
        </w:rPr>
        <w:t xml:space="preserve">hvor byggeriet </w:t>
      </w:r>
      <w:r w:rsidR="00CF56EA">
        <w:rPr>
          <w:rFonts w:asciiTheme="minorHAnsi" w:hAnsiTheme="minorHAnsi" w:cstheme="minorHAnsi"/>
        </w:rPr>
        <w:t xml:space="preserve">i visse tilfælde </w:t>
      </w:r>
      <w:r w:rsidRPr="00BE40AC">
        <w:rPr>
          <w:rFonts w:asciiTheme="minorHAnsi" w:hAnsiTheme="minorHAnsi" w:cstheme="minorHAnsi"/>
        </w:rPr>
        <w:t>allerede er påbegyndt</w:t>
      </w:r>
      <w:r w:rsidR="00C70A9A">
        <w:rPr>
          <w:rFonts w:asciiTheme="minorHAnsi" w:hAnsiTheme="minorHAnsi" w:cstheme="minorHAnsi"/>
        </w:rPr>
        <w:t>)</w:t>
      </w:r>
      <w:r w:rsidR="00CF56EA">
        <w:rPr>
          <w:rFonts w:asciiTheme="minorHAnsi" w:hAnsiTheme="minorHAnsi" w:cstheme="minorHAnsi"/>
        </w:rPr>
        <w:t>,</w:t>
      </w:r>
      <w:r w:rsidR="004D3B5B" w:rsidRPr="00BE40AC">
        <w:rPr>
          <w:rFonts w:asciiTheme="minorHAnsi" w:hAnsiTheme="minorHAnsi" w:cstheme="minorHAnsi"/>
        </w:rPr>
        <w:t xml:space="preserve"> som</w:t>
      </w:r>
      <w:r w:rsidRPr="00BE40AC">
        <w:rPr>
          <w:rFonts w:asciiTheme="minorHAnsi" w:hAnsiTheme="minorHAnsi" w:cstheme="minorHAnsi"/>
        </w:rPr>
        <w:t xml:space="preserve"> ifølge ”Boligprognosen 2020” </w:t>
      </w:r>
      <w:r w:rsidR="004D3B5B" w:rsidRPr="00BE40AC">
        <w:rPr>
          <w:rFonts w:asciiTheme="minorHAnsi" w:hAnsiTheme="minorHAnsi" w:cstheme="minorHAnsi"/>
        </w:rPr>
        <w:t xml:space="preserve">kan </w:t>
      </w:r>
      <w:r w:rsidRPr="00BE40AC">
        <w:rPr>
          <w:rFonts w:asciiTheme="minorHAnsi" w:hAnsiTheme="minorHAnsi" w:cstheme="minorHAnsi"/>
        </w:rPr>
        <w:t xml:space="preserve">medføre mere </w:t>
      </w:r>
      <w:r w:rsidR="0049142F" w:rsidRPr="00BE40AC">
        <w:rPr>
          <w:rFonts w:asciiTheme="minorHAnsi" w:hAnsiTheme="minorHAnsi" w:cstheme="minorHAnsi"/>
        </w:rPr>
        <w:t>forurening</w:t>
      </w:r>
      <w:r w:rsidR="004D3B5B" w:rsidRPr="00BE40AC">
        <w:rPr>
          <w:rFonts w:asciiTheme="minorHAnsi" w:hAnsiTheme="minorHAnsi" w:cstheme="minorHAnsi"/>
        </w:rPr>
        <w:t>,</w:t>
      </w:r>
      <w:r w:rsidRPr="00BE40AC">
        <w:rPr>
          <w:rFonts w:asciiTheme="minorHAnsi" w:hAnsiTheme="minorHAnsi" w:cstheme="minorHAnsi"/>
        </w:rPr>
        <w:t xml:space="preserve"> end der er forudsat i </w:t>
      </w:r>
      <w:r w:rsidR="00CF56EA">
        <w:rPr>
          <w:rFonts w:asciiTheme="minorHAnsi" w:hAnsiTheme="minorHAnsi" w:cstheme="minorHAnsi"/>
        </w:rPr>
        <w:t>s</w:t>
      </w:r>
      <w:r w:rsidRPr="00BE40AC">
        <w:rPr>
          <w:rFonts w:asciiTheme="minorHAnsi" w:hAnsiTheme="minorHAnsi" w:cstheme="minorHAnsi"/>
        </w:rPr>
        <w:t>pildevandsplanen.</w:t>
      </w:r>
    </w:p>
    <w:p w14:paraId="4A0B9BB2" w14:textId="66372D2B" w:rsidR="00463BCC" w:rsidRPr="00BE40AC" w:rsidRDefault="00463BCC" w:rsidP="00463BCC">
      <w:pPr>
        <w:spacing w:line="240" w:lineRule="auto"/>
        <w:rPr>
          <w:rFonts w:asciiTheme="minorHAnsi" w:hAnsiTheme="minorHAnsi" w:cstheme="minorHAnsi"/>
        </w:rPr>
      </w:pPr>
      <w:r w:rsidRPr="00BE40AC">
        <w:rPr>
          <w:rFonts w:asciiTheme="minorHAnsi" w:hAnsiTheme="minorHAnsi" w:cstheme="minorHAnsi"/>
          <w:b/>
        </w:rPr>
        <w:t xml:space="preserve">Spildevandsplanen er således allerede nu utilstrækkelig </w:t>
      </w:r>
      <w:r w:rsidRPr="00BE40AC">
        <w:rPr>
          <w:rFonts w:asciiTheme="minorHAnsi" w:hAnsiTheme="minorHAnsi" w:cstheme="minorHAnsi"/>
        </w:rPr>
        <w:t>til at imødekomme den stor</w:t>
      </w:r>
      <w:r w:rsidR="004D3B5B" w:rsidRPr="00BE40AC">
        <w:rPr>
          <w:rFonts w:asciiTheme="minorHAnsi" w:hAnsiTheme="minorHAnsi" w:cstheme="minorHAnsi"/>
        </w:rPr>
        <w:t>e</w:t>
      </w:r>
      <w:r w:rsidRPr="00BE40AC">
        <w:rPr>
          <w:rFonts w:asciiTheme="minorHAnsi" w:hAnsiTheme="minorHAnsi" w:cstheme="minorHAnsi"/>
        </w:rPr>
        <w:t xml:space="preserve"> byudvikling</w:t>
      </w:r>
      <w:r w:rsidR="004D3B5B" w:rsidRPr="00BE40AC">
        <w:rPr>
          <w:rFonts w:asciiTheme="minorHAnsi" w:hAnsiTheme="minorHAnsi" w:cstheme="minorHAnsi"/>
        </w:rPr>
        <w:t>,</w:t>
      </w:r>
      <w:r w:rsidRPr="00BE40AC">
        <w:rPr>
          <w:rFonts w:asciiTheme="minorHAnsi" w:hAnsiTheme="minorHAnsi" w:cstheme="minorHAnsi"/>
        </w:rPr>
        <w:t xml:space="preserve"> som foregår i Hillerød</w:t>
      </w:r>
      <w:r w:rsidRPr="00BE40AC">
        <w:rPr>
          <w:rFonts w:asciiTheme="minorHAnsi" w:hAnsiTheme="minorHAnsi" w:cstheme="minorHAnsi"/>
          <w:color w:val="FF0000"/>
        </w:rPr>
        <w:t xml:space="preserve"> </w:t>
      </w:r>
      <w:r w:rsidR="00B92CB2" w:rsidRPr="00BE40AC">
        <w:rPr>
          <w:rFonts w:asciiTheme="minorHAnsi" w:hAnsiTheme="minorHAnsi" w:cstheme="minorHAnsi"/>
        </w:rPr>
        <w:t>k</w:t>
      </w:r>
      <w:r w:rsidRPr="00BE40AC">
        <w:rPr>
          <w:rFonts w:asciiTheme="minorHAnsi" w:hAnsiTheme="minorHAnsi" w:cstheme="minorHAnsi"/>
        </w:rPr>
        <w:t xml:space="preserve">ommune. </w:t>
      </w:r>
      <w:r w:rsidR="004D3B5B" w:rsidRPr="00BE40AC">
        <w:rPr>
          <w:rFonts w:asciiTheme="minorHAnsi" w:hAnsiTheme="minorHAnsi" w:cstheme="minorHAnsi"/>
        </w:rPr>
        <w:t xml:space="preserve">Og der kan </w:t>
      </w:r>
      <w:r w:rsidR="00B92CB2" w:rsidRPr="00BE40AC">
        <w:rPr>
          <w:rFonts w:asciiTheme="minorHAnsi" w:hAnsiTheme="minorHAnsi" w:cstheme="minorHAnsi"/>
        </w:rPr>
        <w:t>som</w:t>
      </w:r>
      <w:r w:rsidR="004D3B5B" w:rsidRPr="00BE40AC">
        <w:rPr>
          <w:rFonts w:asciiTheme="minorHAnsi" w:hAnsiTheme="minorHAnsi" w:cstheme="minorHAnsi"/>
        </w:rPr>
        <w:t xml:space="preserve"> konsekvens heraf </w:t>
      </w:r>
      <w:r w:rsidRPr="00BE40AC">
        <w:rPr>
          <w:rFonts w:asciiTheme="minorHAnsi" w:hAnsiTheme="minorHAnsi" w:cstheme="minorHAnsi"/>
        </w:rPr>
        <w:t>ikke vedtages nye lokalplaner, der forøger spildevandsmængden</w:t>
      </w:r>
      <w:r w:rsidR="00B92CB2" w:rsidRPr="00BE40AC">
        <w:rPr>
          <w:rFonts w:asciiTheme="minorHAnsi" w:hAnsiTheme="minorHAnsi" w:cstheme="minorHAnsi"/>
        </w:rPr>
        <w:t>,</w:t>
      </w:r>
      <w:r w:rsidRPr="00BE40AC">
        <w:rPr>
          <w:rFonts w:asciiTheme="minorHAnsi" w:hAnsiTheme="minorHAnsi" w:cstheme="minorHAnsi"/>
        </w:rPr>
        <w:t xml:space="preserve"> uden at der tilvejebringes forøget kapacitet i spildevandssystemet. </w:t>
      </w:r>
    </w:p>
    <w:p w14:paraId="3A60EB3C" w14:textId="7026FE34" w:rsidR="00463BCC" w:rsidRPr="00BE40AC" w:rsidRDefault="00463BCC" w:rsidP="00463BCC">
      <w:pPr>
        <w:spacing w:line="240" w:lineRule="auto"/>
        <w:rPr>
          <w:rFonts w:asciiTheme="minorHAnsi" w:hAnsiTheme="minorHAnsi" w:cstheme="minorHAnsi"/>
        </w:rPr>
      </w:pPr>
      <w:r w:rsidRPr="00BE40AC">
        <w:rPr>
          <w:rFonts w:asciiTheme="minorHAnsi" w:hAnsiTheme="minorHAnsi" w:cstheme="minorHAnsi"/>
        </w:rPr>
        <w:t>De vandområder</w:t>
      </w:r>
      <w:r w:rsidR="00B92CB2" w:rsidRPr="00BE40AC">
        <w:rPr>
          <w:rFonts w:asciiTheme="minorHAnsi" w:hAnsiTheme="minorHAnsi" w:cstheme="minorHAnsi"/>
        </w:rPr>
        <w:t>,</w:t>
      </w:r>
      <w:r w:rsidRPr="00BE40AC">
        <w:rPr>
          <w:rFonts w:asciiTheme="minorHAnsi" w:hAnsiTheme="minorHAnsi" w:cstheme="minorHAnsi"/>
          <w:color w:val="FF0000"/>
        </w:rPr>
        <w:t xml:space="preserve"> </w:t>
      </w:r>
      <w:r w:rsidRPr="00BE40AC">
        <w:rPr>
          <w:rFonts w:asciiTheme="minorHAnsi" w:hAnsiTheme="minorHAnsi" w:cstheme="minorHAnsi"/>
        </w:rPr>
        <w:t xml:space="preserve">vi i Hillerød Kommune </w:t>
      </w:r>
      <w:r w:rsidR="00C70A9A">
        <w:rPr>
          <w:rFonts w:asciiTheme="minorHAnsi" w:hAnsiTheme="minorHAnsi" w:cstheme="minorHAnsi"/>
        </w:rPr>
        <w:t>udleder</w:t>
      </w:r>
      <w:r w:rsidRPr="00BE40AC">
        <w:rPr>
          <w:rFonts w:asciiTheme="minorHAnsi" w:hAnsiTheme="minorHAnsi" w:cstheme="minorHAnsi"/>
        </w:rPr>
        <w:t xml:space="preserve"> vores spildevand</w:t>
      </w:r>
      <w:r w:rsidR="00C70A9A">
        <w:rPr>
          <w:rFonts w:asciiTheme="minorHAnsi" w:hAnsiTheme="minorHAnsi" w:cstheme="minorHAnsi"/>
        </w:rPr>
        <w:t xml:space="preserve"> til</w:t>
      </w:r>
      <w:r w:rsidR="00B92CB2" w:rsidRPr="00BE40AC">
        <w:rPr>
          <w:rFonts w:asciiTheme="minorHAnsi" w:hAnsiTheme="minorHAnsi" w:cstheme="minorHAnsi"/>
        </w:rPr>
        <w:t>,</w:t>
      </w:r>
      <w:r w:rsidRPr="00BE40AC">
        <w:rPr>
          <w:rFonts w:asciiTheme="minorHAnsi" w:hAnsiTheme="minorHAnsi" w:cstheme="minorHAnsi"/>
        </w:rPr>
        <w:t xml:space="preserve"> er alle </w:t>
      </w:r>
      <w:r w:rsidR="008E0E17" w:rsidRPr="00BE40AC">
        <w:rPr>
          <w:rFonts w:asciiTheme="minorHAnsi" w:hAnsiTheme="minorHAnsi" w:cstheme="minorHAnsi"/>
        </w:rPr>
        <w:t xml:space="preserve">internationalt </w:t>
      </w:r>
      <w:r w:rsidRPr="00BE40AC">
        <w:rPr>
          <w:rFonts w:asciiTheme="minorHAnsi" w:hAnsiTheme="minorHAnsi" w:cstheme="minorHAnsi"/>
        </w:rPr>
        <w:t xml:space="preserve">beskyttede </w:t>
      </w:r>
      <w:r w:rsidR="008E0E17" w:rsidRPr="00BE40AC">
        <w:rPr>
          <w:rFonts w:asciiTheme="minorHAnsi" w:hAnsiTheme="minorHAnsi" w:cstheme="minorHAnsi"/>
        </w:rPr>
        <w:t>naturområder</w:t>
      </w:r>
      <w:r w:rsidRPr="00BE40AC">
        <w:rPr>
          <w:rFonts w:asciiTheme="minorHAnsi" w:hAnsiTheme="minorHAnsi" w:cstheme="minorHAnsi"/>
        </w:rPr>
        <w:t xml:space="preserve">, </w:t>
      </w:r>
      <w:r w:rsidR="00B92CB2" w:rsidRPr="00BE40AC">
        <w:rPr>
          <w:rFonts w:asciiTheme="minorHAnsi" w:hAnsiTheme="minorHAnsi" w:cstheme="minorHAnsi"/>
        </w:rPr>
        <w:t>som</w:t>
      </w:r>
      <w:r w:rsidR="00B92CB2" w:rsidRPr="00BE40AC">
        <w:rPr>
          <w:rFonts w:asciiTheme="minorHAnsi" w:hAnsiTheme="minorHAnsi" w:cstheme="minorHAnsi"/>
          <w:color w:val="FF0000"/>
        </w:rPr>
        <w:t xml:space="preserve"> </w:t>
      </w:r>
      <w:r w:rsidRPr="00BE40AC">
        <w:rPr>
          <w:rFonts w:asciiTheme="minorHAnsi" w:hAnsiTheme="minorHAnsi" w:cstheme="minorHAnsi"/>
        </w:rPr>
        <w:t xml:space="preserve">det ikke er lovligt at </w:t>
      </w:r>
      <w:proofErr w:type="spellStart"/>
      <w:r w:rsidRPr="00BE40AC">
        <w:rPr>
          <w:rFonts w:asciiTheme="minorHAnsi" w:hAnsiTheme="minorHAnsi" w:cstheme="minorHAnsi"/>
        </w:rPr>
        <w:t>merforurene</w:t>
      </w:r>
      <w:proofErr w:type="spellEnd"/>
      <w:r w:rsidRPr="00BE40AC">
        <w:rPr>
          <w:rFonts w:asciiTheme="minorHAnsi" w:hAnsiTheme="minorHAnsi" w:cstheme="minorHAnsi"/>
        </w:rPr>
        <w:t xml:space="preserve">. Der er således behov for yderligere tiltag, så vi kan tilvejebringe den </w:t>
      </w:r>
      <w:proofErr w:type="gramStart"/>
      <w:r w:rsidRPr="00BE40AC">
        <w:rPr>
          <w:rFonts w:asciiTheme="minorHAnsi" w:hAnsiTheme="minorHAnsi" w:cstheme="minorHAnsi"/>
        </w:rPr>
        <w:t>fornødne</w:t>
      </w:r>
      <w:proofErr w:type="gramEnd"/>
      <w:r w:rsidRPr="00BE40AC">
        <w:rPr>
          <w:rFonts w:asciiTheme="minorHAnsi" w:hAnsiTheme="minorHAnsi" w:cstheme="minorHAnsi"/>
        </w:rPr>
        <w:t xml:space="preserve"> kapacitet til den ønskede byudvikling, uden at </w:t>
      </w:r>
      <w:proofErr w:type="spellStart"/>
      <w:r w:rsidRPr="00BE40AC">
        <w:rPr>
          <w:rFonts w:asciiTheme="minorHAnsi" w:hAnsiTheme="minorHAnsi" w:cstheme="minorHAnsi"/>
        </w:rPr>
        <w:t>merforurene</w:t>
      </w:r>
      <w:proofErr w:type="spellEnd"/>
      <w:r w:rsidRPr="00BE40AC">
        <w:rPr>
          <w:rFonts w:asciiTheme="minorHAnsi" w:hAnsiTheme="minorHAnsi" w:cstheme="minorHAnsi"/>
        </w:rPr>
        <w:t>.</w:t>
      </w:r>
    </w:p>
    <w:p w14:paraId="332D2208" w14:textId="77777777" w:rsidR="00463BCC" w:rsidRPr="00BE40AC" w:rsidRDefault="004D3B5B" w:rsidP="00463BCC">
      <w:pPr>
        <w:spacing w:line="240" w:lineRule="auto"/>
        <w:rPr>
          <w:rFonts w:asciiTheme="minorHAnsi" w:hAnsiTheme="minorHAnsi" w:cstheme="minorHAnsi"/>
        </w:rPr>
      </w:pPr>
      <w:r w:rsidRPr="00BE40AC">
        <w:rPr>
          <w:rFonts w:asciiTheme="minorHAnsi" w:hAnsiTheme="minorHAnsi" w:cstheme="minorHAnsi"/>
          <w:b/>
        </w:rPr>
        <w:t>En løsning kunne være e</w:t>
      </w:r>
      <w:r w:rsidR="00463BCC" w:rsidRPr="00BE40AC">
        <w:rPr>
          <w:rFonts w:asciiTheme="minorHAnsi" w:hAnsiTheme="minorHAnsi" w:cstheme="minorHAnsi"/>
          <w:b/>
        </w:rPr>
        <w:t>n obligatorisk nedbørsseparering af de fælleskloakerede områder</w:t>
      </w:r>
      <w:r w:rsidRPr="00BE40AC">
        <w:rPr>
          <w:rFonts w:asciiTheme="minorHAnsi" w:hAnsiTheme="minorHAnsi" w:cstheme="minorHAnsi"/>
        </w:rPr>
        <w:t>.  Det</w:t>
      </w:r>
      <w:r w:rsidR="00463BCC" w:rsidRPr="00BE40AC">
        <w:rPr>
          <w:rFonts w:asciiTheme="minorHAnsi" w:hAnsiTheme="minorHAnsi" w:cstheme="minorHAnsi"/>
        </w:rPr>
        <w:t xml:space="preserve"> vil kunne skabe et så stort kapacitetsråderum, at der er plads til en fuldstændig udbygning af Favrholm området.</w:t>
      </w:r>
    </w:p>
    <w:p w14:paraId="657F6073" w14:textId="7633C9D6" w:rsidR="00463BCC" w:rsidRPr="00BE40AC" w:rsidRDefault="000E1AE8" w:rsidP="00A211CD">
      <w:pPr>
        <w:spacing w:after="120" w:line="240" w:lineRule="auto"/>
        <w:rPr>
          <w:rFonts w:asciiTheme="minorHAnsi" w:hAnsiTheme="minorHAnsi" w:cstheme="minorHAnsi"/>
        </w:rPr>
      </w:pPr>
      <w:r w:rsidRPr="00BE40AC">
        <w:rPr>
          <w:rFonts w:asciiTheme="minorHAnsi" w:hAnsiTheme="minorHAnsi" w:cstheme="minorHAnsi"/>
          <w:b/>
          <w:bCs/>
        </w:rPr>
        <w:t>Uddybende forklaring:</w:t>
      </w:r>
      <w:r w:rsidRPr="00BE40AC">
        <w:rPr>
          <w:rFonts w:asciiTheme="minorHAnsi" w:hAnsiTheme="minorHAnsi" w:cstheme="minorHAnsi"/>
        </w:rPr>
        <w:t xml:space="preserve">  </w:t>
      </w:r>
      <w:r w:rsidR="00463BCC" w:rsidRPr="00BE40AC">
        <w:rPr>
          <w:rFonts w:asciiTheme="minorHAnsi" w:hAnsiTheme="minorHAnsi" w:cstheme="minorHAnsi"/>
        </w:rPr>
        <w:t xml:space="preserve">I dag er det sådan, at 90% af </w:t>
      </w:r>
      <w:r w:rsidRPr="00BE40AC">
        <w:rPr>
          <w:rFonts w:asciiTheme="minorHAnsi" w:hAnsiTheme="minorHAnsi" w:cstheme="minorHAnsi"/>
        </w:rPr>
        <w:t xml:space="preserve">den </w:t>
      </w:r>
      <w:r w:rsidR="00463BCC" w:rsidRPr="00BE40AC">
        <w:rPr>
          <w:rFonts w:asciiTheme="minorHAnsi" w:hAnsiTheme="minorHAnsi" w:cstheme="minorHAnsi"/>
        </w:rPr>
        <w:t>nedbør, der falder over de fælleskloakerede områder i Hillerød Kommune, fortynder det almindelige spildevand og pumpes til rensningsanlægge</w:t>
      </w:r>
      <w:r w:rsidR="000A523B">
        <w:rPr>
          <w:rFonts w:asciiTheme="minorHAnsi" w:hAnsiTheme="minorHAnsi" w:cstheme="minorHAnsi"/>
        </w:rPr>
        <w:t>ne</w:t>
      </w:r>
      <w:r w:rsidR="00463BCC" w:rsidRPr="00BE40AC">
        <w:rPr>
          <w:rFonts w:asciiTheme="minorHAnsi" w:hAnsiTheme="minorHAnsi" w:cstheme="minorHAnsi"/>
        </w:rPr>
        <w:t xml:space="preserve">. </w:t>
      </w:r>
      <w:r w:rsidR="000A523B">
        <w:rPr>
          <w:rFonts w:asciiTheme="minorHAnsi" w:hAnsiTheme="minorHAnsi" w:cstheme="minorHAnsi"/>
        </w:rPr>
        <w:t>A</w:t>
      </w:r>
      <w:r w:rsidR="00463BCC" w:rsidRPr="00BE40AC">
        <w:rPr>
          <w:rFonts w:asciiTheme="minorHAnsi" w:hAnsiTheme="minorHAnsi" w:cstheme="minorHAnsi"/>
        </w:rPr>
        <w:t xml:space="preserve">nlæggene belastes således med betydelige vandmængder, der begrænser </w:t>
      </w:r>
      <w:r w:rsidR="00E01464">
        <w:rPr>
          <w:rFonts w:asciiTheme="minorHAnsi" w:hAnsiTheme="minorHAnsi" w:cstheme="minorHAnsi"/>
        </w:rPr>
        <w:t>deres</w:t>
      </w:r>
      <w:r w:rsidR="00463BCC" w:rsidRPr="00BE40AC">
        <w:rPr>
          <w:rFonts w:asciiTheme="minorHAnsi" w:hAnsiTheme="minorHAnsi" w:cstheme="minorHAnsi"/>
        </w:rPr>
        <w:t xml:space="preserve"> muligheder for at rense et </w:t>
      </w:r>
      <w:r w:rsidR="008E0E17" w:rsidRPr="00BE40AC">
        <w:rPr>
          <w:rFonts w:asciiTheme="minorHAnsi" w:hAnsiTheme="minorHAnsi" w:cstheme="minorHAnsi"/>
        </w:rPr>
        <w:t xml:space="preserve">kommende </w:t>
      </w:r>
      <w:r w:rsidR="00463BCC" w:rsidRPr="00BE40AC">
        <w:rPr>
          <w:rFonts w:asciiTheme="minorHAnsi" w:hAnsiTheme="minorHAnsi" w:cstheme="minorHAnsi"/>
        </w:rPr>
        <w:t xml:space="preserve">forøget volumen </w:t>
      </w:r>
      <w:r w:rsidRPr="00BE40AC">
        <w:rPr>
          <w:rFonts w:asciiTheme="minorHAnsi" w:hAnsiTheme="minorHAnsi" w:cstheme="minorHAnsi"/>
        </w:rPr>
        <w:t xml:space="preserve">af </w:t>
      </w:r>
      <w:r w:rsidR="00463BCC" w:rsidRPr="00BE40AC">
        <w:rPr>
          <w:rFonts w:asciiTheme="minorHAnsi" w:hAnsiTheme="minorHAnsi" w:cstheme="minorHAnsi"/>
        </w:rPr>
        <w:t>almindeligt spildevand</w:t>
      </w:r>
      <w:r w:rsidR="00B92CB2" w:rsidRPr="00BE40AC">
        <w:rPr>
          <w:rFonts w:asciiTheme="minorHAnsi" w:hAnsiTheme="minorHAnsi" w:cstheme="minorHAnsi"/>
        </w:rPr>
        <w:t>. Det</w:t>
      </w:r>
      <w:r w:rsidR="00463BCC" w:rsidRPr="00BE40AC">
        <w:rPr>
          <w:rFonts w:asciiTheme="minorHAnsi" w:hAnsiTheme="minorHAnsi" w:cstheme="minorHAnsi"/>
        </w:rPr>
        <w:t xml:space="preserve"> medføre</w:t>
      </w:r>
      <w:r w:rsidRPr="00BE40AC">
        <w:rPr>
          <w:rFonts w:asciiTheme="minorHAnsi" w:hAnsiTheme="minorHAnsi" w:cstheme="minorHAnsi"/>
        </w:rPr>
        <w:t>r</w:t>
      </w:r>
      <w:r w:rsidR="008E0E17" w:rsidRPr="00BE40AC">
        <w:rPr>
          <w:rFonts w:asciiTheme="minorHAnsi" w:hAnsiTheme="minorHAnsi" w:cstheme="minorHAnsi"/>
        </w:rPr>
        <w:t xml:space="preserve"> allerede nu </w:t>
      </w:r>
      <w:r w:rsidR="00463BCC" w:rsidRPr="00BE40AC">
        <w:rPr>
          <w:rFonts w:asciiTheme="minorHAnsi" w:hAnsiTheme="minorHAnsi" w:cstheme="minorHAnsi"/>
        </w:rPr>
        <w:t xml:space="preserve">en </w:t>
      </w:r>
      <w:r w:rsidR="008E0E17" w:rsidRPr="00BE40AC">
        <w:rPr>
          <w:rFonts w:asciiTheme="minorHAnsi" w:hAnsiTheme="minorHAnsi" w:cstheme="minorHAnsi"/>
        </w:rPr>
        <w:t>unødvendig</w:t>
      </w:r>
      <w:r w:rsidR="00463BCC" w:rsidRPr="00BE40AC">
        <w:rPr>
          <w:rFonts w:asciiTheme="minorHAnsi" w:hAnsiTheme="minorHAnsi" w:cstheme="minorHAnsi"/>
        </w:rPr>
        <w:t xml:space="preserve"> forurening af recipienterne.</w:t>
      </w:r>
    </w:p>
    <w:p w14:paraId="62A409EC" w14:textId="13D16974" w:rsidR="00463BCC" w:rsidRPr="00BE40AC" w:rsidRDefault="00463BCC" w:rsidP="00463BCC">
      <w:pPr>
        <w:rPr>
          <w:rFonts w:asciiTheme="minorHAnsi" w:hAnsiTheme="minorHAnsi" w:cstheme="minorHAnsi"/>
        </w:rPr>
      </w:pPr>
      <w:r w:rsidRPr="00BE40AC">
        <w:rPr>
          <w:rFonts w:asciiTheme="minorHAnsi" w:hAnsiTheme="minorHAnsi" w:cstheme="minorHAnsi"/>
        </w:rPr>
        <w:t>De resterende 10% af nedbøren, der ikke renses, medføre</w:t>
      </w:r>
      <w:r w:rsidR="000E1AE8" w:rsidRPr="00BE40AC">
        <w:rPr>
          <w:rFonts w:asciiTheme="minorHAnsi" w:hAnsiTheme="minorHAnsi" w:cstheme="minorHAnsi"/>
        </w:rPr>
        <w:t>r</w:t>
      </w:r>
      <w:r w:rsidRPr="00BE40AC">
        <w:rPr>
          <w:rFonts w:asciiTheme="minorHAnsi" w:hAnsiTheme="minorHAnsi" w:cstheme="minorHAnsi"/>
        </w:rPr>
        <w:t xml:space="preserve"> en betydelig forurening af </w:t>
      </w:r>
      <w:proofErr w:type="gramStart"/>
      <w:r w:rsidRPr="00BE40AC">
        <w:rPr>
          <w:rFonts w:asciiTheme="minorHAnsi" w:hAnsiTheme="minorHAnsi" w:cstheme="minorHAnsi"/>
        </w:rPr>
        <w:t>vore</w:t>
      </w:r>
      <w:proofErr w:type="gramEnd"/>
      <w:r w:rsidRPr="00BE40AC">
        <w:rPr>
          <w:rFonts w:asciiTheme="minorHAnsi" w:hAnsiTheme="minorHAnsi" w:cstheme="minorHAnsi"/>
        </w:rPr>
        <w:t xml:space="preserve"> omgivelser, fordi regnvande</w:t>
      </w:r>
      <w:r w:rsidR="000E1AE8" w:rsidRPr="00BE40AC">
        <w:rPr>
          <w:rFonts w:asciiTheme="minorHAnsi" w:hAnsiTheme="minorHAnsi" w:cstheme="minorHAnsi"/>
        </w:rPr>
        <w:t xml:space="preserve">t sammen med </w:t>
      </w:r>
      <w:proofErr w:type="spellStart"/>
      <w:r w:rsidR="000E1AE8" w:rsidRPr="00BE40AC">
        <w:rPr>
          <w:rFonts w:asciiTheme="minorHAnsi" w:hAnsiTheme="minorHAnsi" w:cstheme="minorHAnsi"/>
        </w:rPr>
        <w:t>urenset</w:t>
      </w:r>
      <w:proofErr w:type="spellEnd"/>
      <w:r w:rsidR="000E1AE8" w:rsidRPr="00BE40AC">
        <w:rPr>
          <w:rFonts w:asciiTheme="minorHAnsi" w:hAnsiTheme="minorHAnsi" w:cstheme="minorHAnsi"/>
        </w:rPr>
        <w:t xml:space="preserve"> spildevand</w:t>
      </w:r>
      <w:r w:rsidRPr="00BE40AC">
        <w:rPr>
          <w:rFonts w:asciiTheme="minorHAnsi" w:hAnsiTheme="minorHAnsi" w:cstheme="minorHAnsi"/>
        </w:rPr>
        <w:t xml:space="preserve"> ledes </w:t>
      </w:r>
      <w:r w:rsidR="00E01464">
        <w:rPr>
          <w:rFonts w:asciiTheme="minorHAnsi" w:hAnsiTheme="minorHAnsi" w:cstheme="minorHAnsi"/>
        </w:rPr>
        <w:t>via</w:t>
      </w:r>
      <w:r w:rsidRPr="00BE40AC">
        <w:rPr>
          <w:rFonts w:asciiTheme="minorHAnsi" w:hAnsiTheme="minorHAnsi" w:cstheme="minorHAnsi"/>
        </w:rPr>
        <w:t xml:space="preserve"> overløbsbygværk</w:t>
      </w:r>
      <w:r w:rsidR="00E01464">
        <w:rPr>
          <w:rFonts w:asciiTheme="minorHAnsi" w:hAnsiTheme="minorHAnsi" w:cstheme="minorHAnsi"/>
        </w:rPr>
        <w:t>er</w:t>
      </w:r>
      <w:r w:rsidRPr="00BE40AC">
        <w:rPr>
          <w:rFonts w:asciiTheme="minorHAnsi" w:hAnsiTheme="minorHAnsi" w:cstheme="minorHAnsi"/>
        </w:rPr>
        <w:t xml:space="preserve"> til vandløb, primært Pøle Å. Dette medfører en betydelig forurening</w:t>
      </w:r>
      <w:r w:rsidR="00A47F50" w:rsidRPr="00BE40AC">
        <w:rPr>
          <w:rFonts w:asciiTheme="minorHAnsi" w:hAnsiTheme="minorHAnsi" w:cstheme="minorHAnsi"/>
        </w:rPr>
        <w:t>.</w:t>
      </w:r>
      <w:r w:rsidRPr="00BE40AC">
        <w:rPr>
          <w:rFonts w:asciiTheme="minorHAnsi" w:hAnsiTheme="minorHAnsi" w:cstheme="minorHAnsi"/>
        </w:rPr>
        <w:t xml:space="preserve"> Spildevandet fra </w:t>
      </w:r>
      <w:proofErr w:type="spellStart"/>
      <w:r w:rsidRPr="00BE40AC">
        <w:rPr>
          <w:rFonts w:asciiTheme="minorHAnsi" w:hAnsiTheme="minorHAnsi" w:cstheme="minorHAnsi"/>
        </w:rPr>
        <w:t>HCRSyd</w:t>
      </w:r>
      <w:proofErr w:type="spellEnd"/>
      <w:r w:rsidRPr="00BE40AC">
        <w:rPr>
          <w:rFonts w:asciiTheme="minorHAnsi" w:hAnsiTheme="minorHAnsi" w:cstheme="minorHAnsi"/>
        </w:rPr>
        <w:t xml:space="preserve"> for</w:t>
      </w:r>
      <w:r w:rsidR="000E1AE8" w:rsidRPr="00BE40AC">
        <w:rPr>
          <w:rFonts w:asciiTheme="minorHAnsi" w:hAnsiTheme="minorHAnsi" w:cstheme="minorHAnsi"/>
        </w:rPr>
        <w:t xml:space="preserve">ventes ifølge </w:t>
      </w:r>
      <w:r w:rsidR="00244703">
        <w:rPr>
          <w:rFonts w:asciiTheme="minorHAnsi" w:hAnsiTheme="minorHAnsi" w:cstheme="minorHAnsi"/>
        </w:rPr>
        <w:t>s</w:t>
      </w:r>
      <w:r w:rsidR="000E1AE8" w:rsidRPr="00BE40AC">
        <w:rPr>
          <w:rFonts w:asciiTheme="minorHAnsi" w:hAnsiTheme="minorHAnsi" w:cstheme="minorHAnsi"/>
        </w:rPr>
        <w:t>pildevandsplanen</w:t>
      </w:r>
      <w:r w:rsidRPr="00BE40AC">
        <w:rPr>
          <w:rFonts w:asciiTheme="minorHAnsi" w:hAnsiTheme="minorHAnsi" w:cstheme="minorHAnsi"/>
        </w:rPr>
        <w:t xml:space="preserve"> </w:t>
      </w:r>
      <w:r w:rsidR="00D26EEB" w:rsidRPr="00BE40AC">
        <w:rPr>
          <w:rFonts w:asciiTheme="minorHAnsi" w:hAnsiTheme="minorHAnsi" w:cstheme="minorHAnsi"/>
        </w:rPr>
        <w:t xml:space="preserve">”kun” </w:t>
      </w:r>
      <w:r w:rsidRPr="00BE40AC">
        <w:rPr>
          <w:rFonts w:asciiTheme="minorHAnsi" w:hAnsiTheme="minorHAnsi" w:cstheme="minorHAnsi"/>
        </w:rPr>
        <w:t xml:space="preserve">at belaste Pøle Å med 769 kg fosfor pr år, mens </w:t>
      </w:r>
      <w:r w:rsidR="00AD5103" w:rsidRPr="00BE40AC">
        <w:rPr>
          <w:rFonts w:asciiTheme="minorHAnsi" w:hAnsiTheme="minorHAnsi" w:cstheme="minorHAnsi"/>
        </w:rPr>
        <w:t xml:space="preserve">kommunens </w:t>
      </w:r>
      <w:r w:rsidR="00244703">
        <w:rPr>
          <w:rFonts w:asciiTheme="minorHAnsi" w:hAnsiTheme="minorHAnsi" w:cstheme="minorHAnsi"/>
        </w:rPr>
        <w:t>spildevands</w:t>
      </w:r>
      <w:r w:rsidRPr="00BE40AC">
        <w:rPr>
          <w:rFonts w:asciiTheme="minorHAnsi" w:hAnsiTheme="minorHAnsi" w:cstheme="minorHAnsi"/>
        </w:rPr>
        <w:t xml:space="preserve">overløb i 2019 resulterede </w:t>
      </w:r>
      <w:r w:rsidR="00B92CB2" w:rsidRPr="00BE40AC">
        <w:rPr>
          <w:rFonts w:asciiTheme="minorHAnsi" w:hAnsiTheme="minorHAnsi" w:cstheme="minorHAnsi"/>
        </w:rPr>
        <w:t xml:space="preserve">i </w:t>
      </w:r>
      <w:r w:rsidRPr="00BE40AC">
        <w:rPr>
          <w:rFonts w:asciiTheme="minorHAnsi" w:hAnsiTheme="minorHAnsi" w:cstheme="minorHAnsi"/>
        </w:rPr>
        <w:t xml:space="preserve">udledning af </w:t>
      </w:r>
      <w:r w:rsidR="00D26EEB" w:rsidRPr="00BE40AC">
        <w:rPr>
          <w:rFonts w:asciiTheme="minorHAnsi" w:hAnsiTheme="minorHAnsi" w:cstheme="minorHAnsi"/>
        </w:rPr>
        <w:t xml:space="preserve">hele </w:t>
      </w:r>
      <w:r w:rsidRPr="00BE40AC">
        <w:rPr>
          <w:rFonts w:asciiTheme="minorHAnsi" w:hAnsiTheme="minorHAnsi" w:cstheme="minorHAnsi"/>
        </w:rPr>
        <w:t>3000 kg fosf</w:t>
      </w:r>
      <w:r w:rsidR="00FA505F">
        <w:rPr>
          <w:rFonts w:asciiTheme="minorHAnsi" w:hAnsiTheme="minorHAnsi" w:cstheme="minorHAnsi"/>
        </w:rPr>
        <w:t>or</w:t>
      </w:r>
      <w:r w:rsidRPr="00BE40AC">
        <w:rPr>
          <w:rFonts w:asciiTheme="minorHAnsi" w:hAnsiTheme="minorHAnsi" w:cstheme="minorHAnsi"/>
        </w:rPr>
        <w:t xml:space="preserve">. </w:t>
      </w:r>
      <w:r w:rsidR="00AD5103" w:rsidRPr="00BE40AC">
        <w:rPr>
          <w:rFonts w:asciiTheme="minorHAnsi" w:hAnsiTheme="minorHAnsi" w:cstheme="minorHAnsi"/>
        </w:rPr>
        <w:t xml:space="preserve">Det </w:t>
      </w:r>
      <w:r w:rsidR="00AD5997" w:rsidRPr="00BE40AC">
        <w:rPr>
          <w:rFonts w:asciiTheme="minorHAnsi" w:hAnsiTheme="minorHAnsi" w:cstheme="minorHAnsi"/>
        </w:rPr>
        <w:t xml:space="preserve">er </w:t>
      </w:r>
      <w:r w:rsidR="00AD5103" w:rsidRPr="00BE40AC">
        <w:rPr>
          <w:rFonts w:asciiTheme="minorHAnsi" w:hAnsiTheme="minorHAnsi" w:cstheme="minorHAnsi"/>
        </w:rPr>
        <w:t>helt urimeligt!</w:t>
      </w:r>
    </w:p>
    <w:p w14:paraId="4A1D7D06" w14:textId="2DD4A6DD" w:rsidR="00463BCC" w:rsidRPr="00BE40AC" w:rsidRDefault="00463BCC" w:rsidP="00463BCC">
      <w:pPr>
        <w:rPr>
          <w:rFonts w:asciiTheme="minorHAnsi" w:hAnsiTheme="minorHAnsi" w:cstheme="minorHAnsi"/>
        </w:rPr>
      </w:pPr>
      <w:r w:rsidRPr="00BE40AC">
        <w:rPr>
          <w:rFonts w:asciiTheme="minorHAnsi" w:hAnsiTheme="minorHAnsi" w:cstheme="minorHAnsi"/>
        </w:rPr>
        <w:t xml:space="preserve">Der er flere årsager til dette </w:t>
      </w:r>
      <w:r w:rsidR="00720058">
        <w:rPr>
          <w:rFonts w:asciiTheme="minorHAnsi" w:hAnsiTheme="minorHAnsi" w:cstheme="minorHAnsi"/>
        </w:rPr>
        <w:t>forhold</w:t>
      </w:r>
      <w:r w:rsidRPr="00BE40AC">
        <w:rPr>
          <w:rFonts w:asciiTheme="minorHAnsi" w:hAnsiTheme="minorHAnsi" w:cstheme="minorHAnsi"/>
        </w:rPr>
        <w:t>:</w:t>
      </w:r>
    </w:p>
    <w:p w14:paraId="6852244C" w14:textId="155C9918" w:rsidR="00463BCC" w:rsidRPr="00BE40AC" w:rsidRDefault="00463BCC" w:rsidP="00463BCC">
      <w:pPr>
        <w:pStyle w:val="Listeafsnit"/>
        <w:numPr>
          <w:ilvl w:val="0"/>
          <w:numId w:val="1"/>
        </w:numPr>
        <w:rPr>
          <w:rFonts w:asciiTheme="minorHAnsi" w:hAnsiTheme="minorHAnsi" w:cstheme="minorHAnsi"/>
        </w:rPr>
      </w:pPr>
      <w:r w:rsidRPr="00BE40AC">
        <w:rPr>
          <w:rFonts w:asciiTheme="minorHAnsi" w:hAnsiTheme="minorHAnsi" w:cstheme="minorHAnsi"/>
        </w:rPr>
        <w:t>Spildevandsplan</w:t>
      </w:r>
      <w:r w:rsidR="00AD5997" w:rsidRPr="00BE40AC">
        <w:rPr>
          <w:rFonts w:asciiTheme="minorHAnsi" w:hAnsiTheme="minorHAnsi" w:cstheme="minorHAnsi"/>
        </w:rPr>
        <w:t>en</w:t>
      </w:r>
      <w:r w:rsidRPr="00BE40AC">
        <w:rPr>
          <w:rFonts w:asciiTheme="minorHAnsi" w:hAnsiTheme="minorHAnsi" w:cstheme="minorHAnsi"/>
        </w:rPr>
        <w:t xml:space="preserve"> er baseret på en nedbørsmængde på 729 mm/år, mens der i 2019 faldt 793 mm.</w:t>
      </w:r>
    </w:p>
    <w:p w14:paraId="32475EA3" w14:textId="13B66141" w:rsidR="00463BCC" w:rsidRPr="00BE40AC" w:rsidRDefault="00463BCC" w:rsidP="00463BCC">
      <w:pPr>
        <w:pStyle w:val="Listeafsnit"/>
        <w:numPr>
          <w:ilvl w:val="0"/>
          <w:numId w:val="1"/>
        </w:numPr>
        <w:rPr>
          <w:rFonts w:asciiTheme="minorHAnsi" w:hAnsiTheme="minorHAnsi" w:cstheme="minorHAnsi"/>
        </w:rPr>
      </w:pPr>
      <w:r w:rsidRPr="00BE40AC">
        <w:rPr>
          <w:rFonts w:asciiTheme="minorHAnsi" w:hAnsiTheme="minorHAnsi" w:cstheme="minorHAnsi"/>
        </w:rPr>
        <w:t xml:space="preserve">I 2019 var der flere (293 stk.) </w:t>
      </w:r>
      <w:proofErr w:type="spellStart"/>
      <w:r w:rsidRPr="00BE40AC">
        <w:rPr>
          <w:rFonts w:asciiTheme="minorHAnsi" w:hAnsiTheme="minorHAnsi" w:cstheme="minorHAnsi"/>
        </w:rPr>
        <w:t>regnhændelser</w:t>
      </w:r>
      <w:proofErr w:type="spellEnd"/>
      <w:r w:rsidRPr="00BE40AC">
        <w:rPr>
          <w:rFonts w:asciiTheme="minorHAnsi" w:hAnsiTheme="minorHAnsi" w:cstheme="minorHAnsi"/>
        </w:rPr>
        <w:t xml:space="preserve"> end forventet if. </w:t>
      </w:r>
      <w:r w:rsidR="00244703">
        <w:rPr>
          <w:rFonts w:asciiTheme="minorHAnsi" w:hAnsiTheme="minorHAnsi" w:cstheme="minorHAnsi"/>
        </w:rPr>
        <w:t>s</w:t>
      </w:r>
      <w:r w:rsidRPr="00BE40AC">
        <w:rPr>
          <w:rFonts w:asciiTheme="minorHAnsi" w:hAnsiTheme="minorHAnsi" w:cstheme="minorHAnsi"/>
        </w:rPr>
        <w:t>pildevandsplanen (222 stk.)</w:t>
      </w:r>
    </w:p>
    <w:p w14:paraId="770663AF" w14:textId="471FAAC4" w:rsidR="00463BCC" w:rsidRPr="00BE40AC" w:rsidRDefault="00463BCC" w:rsidP="00463BCC">
      <w:pPr>
        <w:pStyle w:val="Listeafsnit"/>
        <w:numPr>
          <w:ilvl w:val="0"/>
          <w:numId w:val="1"/>
        </w:numPr>
        <w:rPr>
          <w:rFonts w:asciiTheme="minorHAnsi" w:hAnsiTheme="minorHAnsi" w:cstheme="minorHAnsi"/>
        </w:rPr>
      </w:pPr>
      <w:r w:rsidRPr="00BE40AC">
        <w:rPr>
          <w:rFonts w:asciiTheme="minorHAnsi" w:hAnsiTheme="minorHAnsi" w:cstheme="minorHAnsi"/>
        </w:rPr>
        <w:t xml:space="preserve">Renghændelserne i 2019 var dog langt mindre intense end forventet. I 2019 var der 4 </w:t>
      </w:r>
      <w:proofErr w:type="spellStart"/>
      <w:r w:rsidRPr="00BE40AC">
        <w:rPr>
          <w:rFonts w:asciiTheme="minorHAnsi" w:hAnsiTheme="minorHAnsi" w:cstheme="minorHAnsi"/>
        </w:rPr>
        <w:t>regnhændelser</w:t>
      </w:r>
      <w:proofErr w:type="spellEnd"/>
      <w:r w:rsidRPr="00BE40AC">
        <w:rPr>
          <w:rFonts w:asciiTheme="minorHAnsi" w:hAnsiTheme="minorHAnsi" w:cstheme="minorHAnsi"/>
        </w:rPr>
        <w:t xml:space="preserve"> med en gentagelsesperiode på 2 år, mens </w:t>
      </w:r>
      <w:r w:rsidR="00244703">
        <w:rPr>
          <w:rFonts w:asciiTheme="minorHAnsi" w:hAnsiTheme="minorHAnsi" w:cstheme="minorHAnsi"/>
        </w:rPr>
        <w:t>s</w:t>
      </w:r>
      <w:r w:rsidRPr="00BE40AC">
        <w:rPr>
          <w:rFonts w:asciiTheme="minorHAnsi" w:hAnsiTheme="minorHAnsi" w:cstheme="minorHAnsi"/>
        </w:rPr>
        <w:t xml:space="preserve">pildevandsplanen er baseret på 2,2 </w:t>
      </w:r>
      <w:proofErr w:type="spellStart"/>
      <w:r w:rsidRPr="00BE40AC">
        <w:rPr>
          <w:rFonts w:asciiTheme="minorHAnsi" w:hAnsiTheme="minorHAnsi" w:cstheme="minorHAnsi"/>
        </w:rPr>
        <w:lastRenderedPageBreak/>
        <w:t>regnhændelser</w:t>
      </w:r>
      <w:proofErr w:type="spellEnd"/>
      <w:r w:rsidRPr="00BE40AC">
        <w:rPr>
          <w:rFonts w:asciiTheme="minorHAnsi" w:hAnsiTheme="minorHAnsi" w:cstheme="minorHAnsi"/>
        </w:rPr>
        <w:t xml:space="preserve"> med en gentagelsesperiode mellem 1 og 5 år og 2,2 med en gentagelsesperiode mellem 5 og mere end 50 år. Dette burde have medført en mindre forurening fra overløb i 2019.  </w:t>
      </w:r>
    </w:p>
    <w:p w14:paraId="4B2B33EC" w14:textId="77777777" w:rsidR="00463BCC" w:rsidRPr="00BE40AC" w:rsidRDefault="00463BCC" w:rsidP="00463BCC">
      <w:pPr>
        <w:rPr>
          <w:rFonts w:asciiTheme="minorHAnsi" w:hAnsiTheme="minorHAnsi" w:cstheme="minorHAnsi"/>
        </w:rPr>
      </w:pPr>
      <w:r w:rsidRPr="00BE40AC">
        <w:rPr>
          <w:rFonts w:asciiTheme="minorHAnsi" w:hAnsiTheme="minorHAnsi" w:cstheme="minorHAnsi"/>
        </w:rPr>
        <w:t>En væsentlig årsag til den kraftige merforurening er ombygningen af spildevandssystem</w:t>
      </w:r>
      <w:r w:rsidR="000E1AE8" w:rsidRPr="00BE40AC">
        <w:rPr>
          <w:rFonts w:asciiTheme="minorHAnsi" w:hAnsiTheme="minorHAnsi" w:cstheme="minorHAnsi"/>
        </w:rPr>
        <w:t>et</w:t>
      </w:r>
      <w:r w:rsidRPr="00BE40AC">
        <w:rPr>
          <w:rFonts w:asciiTheme="minorHAnsi" w:hAnsiTheme="minorHAnsi" w:cstheme="minorHAnsi"/>
        </w:rPr>
        <w:t xml:space="preserve">, så der nu med - begrænset kapacitet - pumpes spildevand fra Munkeengen til Hillerød Centralrenseanlæg Syd (HCR Syd). </w:t>
      </w:r>
    </w:p>
    <w:p w14:paraId="5373CE9B" w14:textId="682FB73C" w:rsidR="00463BCC" w:rsidRPr="00BE40AC" w:rsidRDefault="00463BCC" w:rsidP="00463BCC">
      <w:pPr>
        <w:rPr>
          <w:rFonts w:asciiTheme="minorHAnsi" w:hAnsiTheme="minorHAnsi" w:cstheme="minorHAnsi"/>
        </w:rPr>
      </w:pPr>
      <w:r w:rsidRPr="00BE40AC">
        <w:rPr>
          <w:rFonts w:asciiTheme="minorHAnsi" w:hAnsiTheme="minorHAnsi" w:cstheme="minorHAnsi"/>
        </w:rPr>
        <w:t>I ”Natur, Miljø og Klimaudvalget”, 05-05-2020</w:t>
      </w:r>
      <w:r w:rsidR="00AD5997" w:rsidRPr="00BE40AC">
        <w:rPr>
          <w:rFonts w:asciiTheme="minorHAnsi" w:hAnsiTheme="minorHAnsi" w:cstheme="minorHAnsi"/>
        </w:rPr>
        <w:t>,</w:t>
      </w:r>
      <w:r w:rsidRPr="00BE40AC">
        <w:rPr>
          <w:rFonts w:asciiTheme="minorHAnsi" w:hAnsiTheme="minorHAnsi" w:cstheme="minorHAnsi"/>
        </w:rPr>
        <w:t xml:space="preserve"> ”</w:t>
      </w:r>
      <w:r w:rsidRPr="00BE40AC">
        <w:rPr>
          <w:rFonts w:asciiTheme="minorHAnsi" w:hAnsiTheme="minorHAnsi" w:cstheme="minorHAnsi"/>
          <w:i/>
          <w:iCs/>
        </w:rPr>
        <w:t>Punkt 1: Orientering om indberettede spildevandsoverløb i 2019”</w:t>
      </w:r>
      <w:r w:rsidRPr="00BE40AC">
        <w:rPr>
          <w:rFonts w:asciiTheme="minorHAnsi" w:hAnsiTheme="minorHAnsi" w:cstheme="minorHAnsi"/>
        </w:rPr>
        <w:t>, forklares det således:</w:t>
      </w:r>
    </w:p>
    <w:p w14:paraId="73517C68" w14:textId="24E7D57E" w:rsidR="007D772C" w:rsidRPr="00BE40AC" w:rsidRDefault="00463BCC" w:rsidP="00463BCC">
      <w:pPr>
        <w:rPr>
          <w:rFonts w:asciiTheme="minorHAnsi" w:hAnsiTheme="minorHAnsi" w:cstheme="minorHAnsi"/>
          <w:i/>
          <w:iCs/>
          <w:color w:val="FF0000"/>
        </w:rPr>
      </w:pPr>
      <w:r w:rsidRPr="00BE40AC">
        <w:rPr>
          <w:rFonts w:asciiTheme="minorHAnsi" w:hAnsiTheme="minorHAnsi" w:cstheme="minorHAnsi"/>
        </w:rPr>
        <w:t xml:space="preserve"> </w:t>
      </w:r>
      <w:r w:rsidRPr="00BE40AC">
        <w:rPr>
          <w:rFonts w:asciiTheme="minorHAnsi" w:hAnsiTheme="minorHAnsi" w:cstheme="minorHAnsi"/>
          <w:i/>
          <w:iCs/>
        </w:rPr>
        <w:t xml:space="preserve">”Særligt ét overløbsbygværk bidrager til den øgede aflastning. </w:t>
      </w:r>
      <w:proofErr w:type="spellStart"/>
      <w:r w:rsidRPr="00BE40AC">
        <w:rPr>
          <w:rFonts w:asciiTheme="minorHAnsi" w:hAnsiTheme="minorHAnsi" w:cstheme="minorHAnsi"/>
          <w:i/>
          <w:iCs/>
        </w:rPr>
        <w:t>Omkoblingen</w:t>
      </w:r>
      <w:proofErr w:type="spellEnd"/>
      <w:r w:rsidRPr="00BE40AC">
        <w:rPr>
          <w:rFonts w:asciiTheme="minorHAnsi" w:hAnsiTheme="minorHAnsi" w:cstheme="minorHAnsi"/>
          <w:i/>
          <w:iCs/>
        </w:rPr>
        <w:t xml:space="preserve"> fra Hillerød Centralrenseanlæg til Hillerød Centralrenseanlæg Syd (HCR Syd) har medført, at bygværk A1V101F har væsentlig mere overløb end hidtil.” ”Dette skyldes, at afløbssystemet kun har en vis kapacitet til at lede spildevandet fra Munkeengen til rensning på HCR Syd. Den resterende del vil aflastes til Pøle Å/Arresøsystemet. Generelt påvirker overløb fra fællessystemet et vandløb negativ. Særligt hyppige overløb</w:t>
      </w:r>
      <w:r w:rsidR="000E1AE8" w:rsidRPr="00BE40AC">
        <w:rPr>
          <w:rFonts w:asciiTheme="minorHAnsi" w:hAnsiTheme="minorHAnsi" w:cstheme="minorHAnsi"/>
          <w:i/>
          <w:iCs/>
        </w:rPr>
        <w:t>,</w:t>
      </w:r>
      <w:r w:rsidRPr="00BE40AC">
        <w:rPr>
          <w:rFonts w:asciiTheme="minorHAnsi" w:hAnsiTheme="minorHAnsi" w:cstheme="minorHAnsi"/>
          <w:i/>
          <w:iCs/>
        </w:rPr>
        <w:t xml:space="preserve"> der forekommer i sommerhalvåret</w:t>
      </w:r>
      <w:r w:rsidR="000E1AE8" w:rsidRPr="00BE40AC">
        <w:rPr>
          <w:rFonts w:asciiTheme="minorHAnsi" w:hAnsiTheme="minorHAnsi" w:cstheme="minorHAnsi"/>
          <w:i/>
          <w:iCs/>
        </w:rPr>
        <w:t>,</w:t>
      </w:r>
      <w:r w:rsidRPr="00BE40AC">
        <w:rPr>
          <w:rFonts w:asciiTheme="minorHAnsi" w:hAnsiTheme="minorHAnsi" w:cstheme="minorHAnsi"/>
          <w:i/>
          <w:iCs/>
        </w:rPr>
        <w:t xml:space="preserve"> påvirker smådyr og andre levende organismer. Det skyldes at ilt-forholdene i vandløbet forringes</w:t>
      </w:r>
      <w:r w:rsidR="000E1AE8" w:rsidRPr="00BE40AC">
        <w:rPr>
          <w:rFonts w:asciiTheme="minorHAnsi" w:hAnsiTheme="minorHAnsi" w:cstheme="minorHAnsi"/>
          <w:i/>
          <w:iCs/>
        </w:rPr>
        <w:t>,</w:t>
      </w:r>
      <w:r w:rsidRPr="00BE40AC">
        <w:rPr>
          <w:rFonts w:asciiTheme="minorHAnsi" w:hAnsiTheme="minorHAnsi" w:cstheme="minorHAnsi"/>
          <w:i/>
          <w:iCs/>
        </w:rPr>
        <w:t xml:space="preserve"> når der sker overløb. Desuden betyder overløb også, at der bliver ledt næringsstoffer til søer og kystvande. Derved påvirker overløb fra Hillerød Kommune Arresø og Roskilde Fjord negativt. At reducere overløb er netop en af baggrundene for indsatserne omkring afkobling af regnvand i spildevandsplan 2018-2021.</w:t>
      </w:r>
      <w:r w:rsidR="006B21FD" w:rsidRPr="00BE40AC">
        <w:rPr>
          <w:rFonts w:asciiTheme="minorHAnsi" w:hAnsiTheme="minorHAnsi" w:cstheme="minorHAnsi"/>
          <w:i/>
          <w:iCs/>
        </w:rPr>
        <w:br/>
      </w:r>
      <w:r w:rsidRPr="00BE40AC">
        <w:rPr>
          <w:rFonts w:asciiTheme="minorHAnsi" w:hAnsiTheme="minorHAnsi" w:cstheme="minorHAnsi"/>
          <w:i/>
          <w:iCs/>
        </w:rPr>
        <w:t>De virkemidler, der er beskrevet i spildevandsplanen, og som skal reducere overløb, er endnu ikke implementeret (styring af bassiner og afkobling af regnvand fra veje, pladser og kommunale bygninger) og kan derfor ikke aflæses i tallene.”</w:t>
      </w:r>
    </w:p>
    <w:p w14:paraId="6CF5F7F8" w14:textId="341EC193" w:rsidR="007D772C" w:rsidRPr="00BE40AC" w:rsidRDefault="007D772C" w:rsidP="00463BCC">
      <w:pPr>
        <w:rPr>
          <w:rFonts w:asciiTheme="minorHAnsi" w:hAnsiTheme="minorHAnsi" w:cstheme="minorHAnsi"/>
        </w:rPr>
      </w:pPr>
      <w:r w:rsidRPr="00BE40AC">
        <w:rPr>
          <w:rFonts w:asciiTheme="minorHAnsi" w:hAnsiTheme="minorHAnsi" w:cstheme="minorHAnsi"/>
        </w:rPr>
        <w:t>De hyppige overløb fra bygværk A1V101F er således tegn på, at kloaksystemet ikke er tilpasset de spildevandsmængder, der skal bortskaffes i forbindelse med regnvejr.</w:t>
      </w:r>
    </w:p>
    <w:p w14:paraId="1D46D7DE" w14:textId="1009A080" w:rsidR="00463BCC" w:rsidRPr="00BE40AC" w:rsidRDefault="00463BCC" w:rsidP="00463BCC">
      <w:pPr>
        <w:rPr>
          <w:rFonts w:asciiTheme="minorHAnsi" w:hAnsiTheme="minorHAnsi" w:cstheme="minorHAnsi"/>
        </w:rPr>
      </w:pPr>
      <w:r w:rsidRPr="00BE40AC">
        <w:rPr>
          <w:rFonts w:asciiTheme="minorHAnsi" w:hAnsiTheme="minorHAnsi" w:cstheme="minorHAnsi"/>
        </w:rPr>
        <w:t xml:space="preserve">Virkemidlerne i </w:t>
      </w:r>
      <w:r w:rsidR="0093434E">
        <w:rPr>
          <w:rFonts w:asciiTheme="minorHAnsi" w:hAnsiTheme="minorHAnsi" w:cstheme="minorHAnsi"/>
        </w:rPr>
        <w:t>s</w:t>
      </w:r>
      <w:r w:rsidRPr="00BE40AC">
        <w:rPr>
          <w:rFonts w:asciiTheme="minorHAnsi" w:hAnsiTheme="minorHAnsi" w:cstheme="minorHAnsi"/>
        </w:rPr>
        <w:t>pildevandsplanen er ved at blive udarbejdet for Hillerød midtby</w:t>
      </w:r>
      <w:r w:rsidR="000E1AE8" w:rsidRPr="00BE40AC">
        <w:rPr>
          <w:rFonts w:asciiTheme="minorHAnsi" w:hAnsiTheme="minorHAnsi" w:cstheme="minorHAnsi"/>
        </w:rPr>
        <w:t>,</w:t>
      </w:r>
      <w:r w:rsidRPr="00BE40AC">
        <w:rPr>
          <w:rFonts w:asciiTheme="minorHAnsi" w:hAnsiTheme="minorHAnsi" w:cstheme="minorHAnsi"/>
        </w:rPr>
        <w:t xml:space="preserve"> og vi </w:t>
      </w:r>
      <w:r w:rsidR="000E1AE8" w:rsidRPr="00BE40AC">
        <w:rPr>
          <w:rFonts w:asciiTheme="minorHAnsi" w:hAnsiTheme="minorHAnsi" w:cstheme="minorHAnsi"/>
        </w:rPr>
        <w:t>k</w:t>
      </w:r>
      <w:r w:rsidRPr="00BE40AC">
        <w:rPr>
          <w:rFonts w:asciiTheme="minorHAnsi" w:hAnsiTheme="minorHAnsi" w:cstheme="minorHAnsi"/>
        </w:rPr>
        <w:t>an håbe på, at mange private grundejere vil tilslutte sig regnvandssepareringen. Men at basere sin byudvikling på et ”fromt ønske” synes alt for risikabelt</w:t>
      </w:r>
      <w:r w:rsidR="00AD5103" w:rsidRPr="00BE40AC">
        <w:rPr>
          <w:rFonts w:asciiTheme="minorHAnsi" w:hAnsiTheme="minorHAnsi" w:cstheme="minorHAnsi"/>
        </w:rPr>
        <w:t xml:space="preserve"> og langt fra </w:t>
      </w:r>
      <w:r w:rsidR="00D26EEB" w:rsidRPr="00BE40AC">
        <w:rPr>
          <w:rFonts w:asciiTheme="minorHAnsi" w:hAnsiTheme="minorHAnsi" w:cstheme="minorHAnsi"/>
        </w:rPr>
        <w:t>ansvarlig</w:t>
      </w:r>
      <w:r w:rsidR="00AD5103" w:rsidRPr="00BE40AC">
        <w:rPr>
          <w:rFonts w:asciiTheme="minorHAnsi" w:hAnsiTheme="minorHAnsi" w:cstheme="minorHAnsi"/>
        </w:rPr>
        <w:t xml:space="preserve"> planlægning.</w:t>
      </w:r>
    </w:p>
    <w:p w14:paraId="41D412AD" w14:textId="2F20094D" w:rsidR="00463BCC" w:rsidRPr="00BE40AC" w:rsidRDefault="00E77D18" w:rsidP="00463BCC">
      <w:pPr>
        <w:rPr>
          <w:rFonts w:asciiTheme="minorHAnsi" w:hAnsiTheme="minorHAnsi" w:cstheme="minorHAnsi"/>
        </w:rPr>
      </w:pPr>
      <w:r w:rsidRPr="00BE40AC">
        <w:rPr>
          <w:rFonts w:asciiTheme="minorHAnsi" w:hAnsiTheme="minorHAnsi" w:cstheme="minorHAnsi"/>
        </w:rPr>
        <w:t>Dertil kommer, at d</w:t>
      </w:r>
      <w:r w:rsidR="00463BCC" w:rsidRPr="00BE40AC">
        <w:rPr>
          <w:rFonts w:asciiTheme="minorHAnsi" w:hAnsiTheme="minorHAnsi" w:cstheme="minorHAnsi"/>
        </w:rPr>
        <w:t xml:space="preserve">en forventede effekt af Spildevandsplanen 2018 – 2021 allerede er ”opbrugt” til den allerede iværksatte byudvikling og således ikke levner rum til spildevand fra kommende lokalplaner eller merudledning pga. begrænset </w:t>
      </w:r>
      <w:r w:rsidR="0049142F" w:rsidRPr="00BE40AC">
        <w:rPr>
          <w:rFonts w:asciiTheme="minorHAnsi" w:hAnsiTheme="minorHAnsi" w:cstheme="minorHAnsi"/>
        </w:rPr>
        <w:t>udlednings</w:t>
      </w:r>
      <w:r w:rsidR="00463BCC" w:rsidRPr="00BE40AC">
        <w:rPr>
          <w:rFonts w:asciiTheme="minorHAnsi" w:hAnsiTheme="minorHAnsi" w:cstheme="minorHAnsi"/>
        </w:rPr>
        <w:t>kapacitet</w:t>
      </w:r>
      <w:r w:rsidR="004B661A" w:rsidRPr="00BE40AC">
        <w:rPr>
          <w:rFonts w:asciiTheme="minorHAnsi" w:hAnsiTheme="minorHAnsi" w:cstheme="minorHAnsi"/>
        </w:rPr>
        <w:t xml:space="preserve"> ved Munkeengen</w:t>
      </w:r>
      <w:r w:rsidR="00463BCC" w:rsidRPr="00BE40AC">
        <w:rPr>
          <w:rFonts w:asciiTheme="minorHAnsi" w:hAnsiTheme="minorHAnsi" w:cstheme="minorHAnsi"/>
        </w:rPr>
        <w:t xml:space="preserve">. </w:t>
      </w:r>
    </w:p>
    <w:p w14:paraId="427B7723" w14:textId="29487A09" w:rsidR="00E77D18" w:rsidRPr="00BE40AC" w:rsidRDefault="00E77D18" w:rsidP="00463BCC">
      <w:pPr>
        <w:rPr>
          <w:rFonts w:asciiTheme="minorHAnsi" w:hAnsiTheme="minorHAnsi" w:cstheme="minorHAnsi"/>
        </w:rPr>
      </w:pPr>
      <w:r w:rsidRPr="00BE40AC">
        <w:rPr>
          <w:rFonts w:asciiTheme="minorHAnsi" w:hAnsiTheme="minorHAnsi" w:cstheme="minorHAnsi"/>
        </w:rPr>
        <w:t>Læg dertil</w:t>
      </w:r>
      <w:r w:rsidR="00A94A42" w:rsidRPr="00BE40AC">
        <w:rPr>
          <w:rFonts w:asciiTheme="minorHAnsi" w:hAnsiTheme="minorHAnsi" w:cstheme="minorHAnsi"/>
        </w:rPr>
        <w:t>,</w:t>
      </w:r>
      <w:r w:rsidRPr="00BE40AC">
        <w:rPr>
          <w:rFonts w:asciiTheme="minorHAnsi" w:hAnsiTheme="minorHAnsi" w:cstheme="minorHAnsi"/>
        </w:rPr>
        <w:t xml:space="preserve"> at tempoet af byggeprojekterne i Hillerød Kommune synes at være meget højere end det tempo, hvormed Spildevandsplanen 2018 – 2021 kan realiseres.</w:t>
      </w:r>
    </w:p>
    <w:p w14:paraId="7FDD4512" w14:textId="16B2FA88" w:rsidR="00463BCC" w:rsidRPr="00BE40AC" w:rsidRDefault="00463BCC" w:rsidP="00463BCC">
      <w:pPr>
        <w:rPr>
          <w:rFonts w:asciiTheme="minorHAnsi" w:hAnsiTheme="minorHAnsi" w:cstheme="minorHAnsi"/>
        </w:rPr>
      </w:pPr>
      <w:r w:rsidRPr="00BE40AC">
        <w:rPr>
          <w:rFonts w:asciiTheme="minorHAnsi" w:hAnsiTheme="minorHAnsi" w:cstheme="minorHAnsi"/>
        </w:rPr>
        <w:t xml:space="preserve">En </w:t>
      </w:r>
      <w:r w:rsidR="00AA14EE" w:rsidRPr="00BE40AC">
        <w:rPr>
          <w:rFonts w:asciiTheme="minorHAnsi" w:hAnsiTheme="minorHAnsi" w:cstheme="minorHAnsi"/>
        </w:rPr>
        <w:t xml:space="preserve">generel og </w:t>
      </w:r>
      <w:r w:rsidRPr="00BE40AC">
        <w:rPr>
          <w:rFonts w:asciiTheme="minorHAnsi" w:hAnsiTheme="minorHAnsi" w:cstheme="minorHAnsi"/>
        </w:rPr>
        <w:t xml:space="preserve">obligatorisk regnvandsseparering for Hillerød </w:t>
      </w:r>
      <w:r w:rsidR="00AA14EE" w:rsidRPr="00BE40AC">
        <w:rPr>
          <w:rFonts w:asciiTheme="minorHAnsi" w:hAnsiTheme="minorHAnsi" w:cstheme="minorHAnsi"/>
        </w:rPr>
        <w:t>Kommune</w:t>
      </w:r>
      <w:r w:rsidRPr="00BE40AC">
        <w:rPr>
          <w:rFonts w:asciiTheme="minorHAnsi" w:hAnsiTheme="minorHAnsi" w:cstheme="minorHAnsi"/>
        </w:rPr>
        <w:t xml:space="preserve"> </w:t>
      </w:r>
      <w:r w:rsidRPr="00401C54">
        <w:rPr>
          <w:rFonts w:asciiTheme="minorHAnsi" w:hAnsiTheme="minorHAnsi" w:cstheme="minorHAnsi"/>
          <w:i/>
          <w:iCs/>
        </w:rPr>
        <w:t>vil</w:t>
      </w:r>
      <w:r w:rsidRPr="00BE40AC">
        <w:rPr>
          <w:rFonts w:asciiTheme="minorHAnsi" w:hAnsiTheme="minorHAnsi" w:cstheme="minorHAnsi"/>
        </w:rPr>
        <w:t xml:space="preserve"> forhindre overløb af </w:t>
      </w:r>
      <w:proofErr w:type="spellStart"/>
      <w:r w:rsidRPr="00BE40AC">
        <w:rPr>
          <w:rFonts w:asciiTheme="minorHAnsi" w:hAnsiTheme="minorHAnsi" w:cstheme="minorHAnsi"/>
        </w:rPr>
        <w:t>u</w:t>
      </w:r>
      <w:r w:rsidR="0093434E">
        <w:rPr>
          <w:rFonts w:asciiTheme="minorHAnsi" w:hAnsiTheme="minorHAnsi" w:cstheme="minorHAnsi"/>
        </w:rPr>
        <w:softHyphen/>
      </w:r>
      <w:r w:rsidRPr="00BE40AC">
        <w:rPr>
          <w:rFonts w:asciiTheme="minorHAnsi" w:hAnsiTheme="minorHAnsi" w:cstheme="minorHAnsi"/>
        </w:rPr>
        <w:t>renset</w:t>
      </w:r>
      <w:proofErr w:type="spellEnd"/>
      <w:r w:rsidRPr="00BE40AC">
        <w:rPr>
          <w:rFonts w:asciiTheme="minorHAnsi" w:hAnsiTheme="minorHAnsi" w:cstheme="minorHAnsi"/>
        </w:rPr>
        <w:t xml:space="preserve"> spildevand,</w:t>
      </w:r>
      <w:r w:rsidR="00F2000E" w:rsidRPr="00BE40AC">
        <w:rPr>
          <w:rFonts w:asciiTheme="minorHAnsi" w:hAnsiTheme="minorHAnsi" w:cstheme="minorHAnsi"/>
        </w:rPr>
        <w:t xml:space="preserve"> </w:t>
      </w:r>
      <w:r w:rsidRPr="00401C54">
        <w:rPr>
          <w:rFonts w:asciiTheme="minorHAnsi" w:hAnsiTheme="minorHAnsi" w:cstheme="minorHAnsi"/>
          <w:i/>
          <w:iCs/>
        </w:rPr>
        <w:t>vil</w:t>
      </w:r>
      <w:r w:rsidRPr="00BE40AC">
        <w:rPr>
          <w:rFonts w:asciiTheme="minorHAnsi" w:hAnsiTheme="minorHAnsi" w:cstheme="minorHAnsi"/>
        </w:rPr>
        <w:t xml:space="preserve"> få </w:t>
      </w:r>
      <w:proofErr w:type="spellStart"/>
      <w:r w:rsidRPr="00BE40AC">
        <w:rPr>
          <w:rFonts w:asciiTheme="minorHAnsi" w:hAnsiTheme="minorHAnsi" w:cstheme="minorHAnsi"/>
        </w:rPr>
        <w:t>omkoblingen</w:t>
      </w:r>
      <w:proofErr w:type="spellEnd"/>
      <w:r w:rsidRPr="00BE40AC">
        <w:rPr>
          <w:rFonts w:asciiTheme="minorHAnsi" w:hAnsiTheme="minorHAnsi" w:cstheme="minorHAnsi"/>
        </w:rPr>
        <w:t xml:space="preserve"> fra Hillerød Centralrenseanlæg til Hillerød Centralrenseanlæg Syd (HCR Syd) til at fungere efter hensigten, </w:t>
      </w:r>
      <w:r w:rsidR="00401C54" w:rsidRPr="00401C54">
        <w:rPr>
          <w:rFonts w:asciiTheme="minorHAnsi" w:hAnsiTheme="minorHAnsi" w:cstheme="minorHAnsi"/>
          <w:i/>
          <w:iCs/>
        </w:rPr>
        <w:t>vil</w:t>
      </w:r>
      <w:r w:rsidR="00401C54">
        <w:rPr>
          <w:rFonts w:asciiTheme="minorHAnsi" w:hAnsiTheme="minorHAnsi" w:cstheme="minorHAnsi"/>
        </w:rPr>
        <w:t xml:space="preserve"> </w:t>
      </w:r>
      <w:r w:rsidRPr="00BE40AC">
        <w:rPr>
          <w:rFonts w:asciiTheme="minorHAnsi" w:hAnsiTheme="minorHAnsi" w:cstheme="minorHAnsi"/>
        </w:rPr>
        <w:t>begrænse mængden af spildevand</w:t>
      </w:r>
      <w:r w:rsidR="00F2000E" w:rsidRPr="00BE40AC">
        <w:rPr>
          <w:rFonts w:asciiTheme="minorHAnsi" w:hAnsiTheme="minorHAnsi" w:cstheme="minorHAnsi"/>
        </w:rPr>
        <w:t>,</w:t>
      </w:r>
      <w:r w:rsidRPr="00BE40AC">
        <w:rPr>
          <w:rFonts w:asciiTheme="minorHAnsi" w:hAnsiTheme="minorHAnsi" w:cstheme="minorHAnsi"/>
        </w:rPr>
        <w:t xml:space="preserve"> der skal </w:t>
      </w:r>
      <w:r w:rsidR="00293972" w:rsidRPr="00BE40AC">
        <w:rPr>
          <w:rFonts w:asciiTheme="minorHAnsi" w:hAnsiTheme="minorHAnsi" w:cstheme="minorHAnsi"/>
        </w:rPr>
        <w:t>ledes til</w:t>
      </w:r>
      <w:r w:rsidRPr="00BE40AC">
        <w:rPr>
          <w:rFonts w:asciiTheme="minorHAnsi" w:hAnsiTheme="minorHAnsi" w:cstheme="minorHAnsi"/>
        </w:rPr>
        <w:t xml:space="preserve"> </w:t>
      </w:r>
      <w:proofErr w:type="spellStart"/>
      <w:r w:rsidRPr="00BE40AC">
        <w:rPr>
          <w:rFonts w:asciiTheme="minorHAnsi" w:hAnsiTheme="minorHAnsi" w:cstheme="minorHAnsi"/>
        </w:rPr>
        <w:t>HCRSyd</w:t>
      </w:r>
      <w:proofErr w:type="spellEnd"/>
      <w:r w:rsidRPr="00BE40AC">
        <w:rPr>
          <w:rFonts w:asciiTheme="minorHAnsi" w:hAnsiTheme="minorHAnsi" w:cstheme="minorHAnsi"/>
        </w:rPr>
        <w:t xml:space="preserve">, </w:t>
      </w:r>
      <w:r w:rsidR="00401C54" w:rsidRPr="00401C54">
        <w:rPr>
          <w:rFonts w:asciiTheme="minorHAnsi" w:hAnsiTheme="minorHAnsi" w:cstheme="minorHAnsi"/>
          <w:i/>
          <w:iCs/>
        </w:rPr>
        <w:t>vil</w:t>
      </w:r>
      <w:r w:rsidR="00401C54">
        <w:rPr>
          <w:rFonts w:asciiTheme="minorHAnsi" w:hAnsiTheme="minorHAnsi" w:cstheme="minorHAnsi"/>
        </w:rPr>
        <w:t xml:space="preserve"> </w:t>
      </w:r>
      <w:r w:rsidRPr="00BE40AC">
        <w:rPr>
          <w:rFonts w:asciiTheme="minorHAnsi" w:hAnsiTheme="minorHAnsi" w:cstheme="minorHAnsi"/>
        </w:rPr>
        <w:t xml:space="preserve">forbedre rensningen af spildevand på rensningsanlægget, </w:t>
      </w:r>
      <w:r w:rsidR="00401C54" w:rsidRPr="00401C54">
        <w:rPr>
          <w:rFonts w:asciiTheme="minorHAnsi" w:hAnsiTheme="minorHAnsi" w:cstheme="minorHAnsi"/>
          <w:i/>
          <w:iCs/>
        </w:rPr>
        <w:t>vil</w:t>
      </w:r>
      <w:r w:rsidR="00401C54">
        <w:rPr>
          <w:rFonts w:asciiTheme="minorHAnsi" w:hAnsiTheme="minorHAnsi" w:cstheme="minorHAnsi"/>
        </w:rPr>
        <w:t xml:space="preserve"> </w:t>
      </w:r>
      <w:r w:rsidRPr="00BE40AC">
        <w:rPr>
          <w:rFonts w:asciiTheme="minorHAnsi" w:hAnsiTheme="minorHAnsi" w:cstheme="minorHAnsi"/>
        </w:rPr>
        <w:t xml:space="preserve">gavne vores vandmiljø og skabe rum for </w:t>
      </w:r>
      <w:r w:rsidR="00AA14EE" w:rsidRPr="00BE40AC">
        <w:rPr>
          <w:rFonts w:asciiTheme="minorHAnsi" w:hAnsiTheme="minorHAnsi" w:cstheme="minorHAnsi"/>
        </w:rPr>
        <w:t>d</w:t>
      </w:r>
      <w:r w:rsidRPr="00BE40AC">
        <w:rPr>
          <w:rFonts w:asciiTheme="minorHAnsi" w:hAnsiTheme="minorHAnsi" w:cstheme="minorHAnsi"/>
        </w:rPr>
        <w:t>en kommende byudvikling.</w:t>
      </w:r>
      <w:r w:rsidR="00197D5A" w:rsidRPr="00BE40AC">
        <w:rPr>
          <w:rFonts w:asciiTheme="minorHAnsi" w:hAnsiTheme="minorHAnsi" w:cstheme="minorHAnsi"/>
        </w:rPr>
        <w:t xml:space="preserve"> Endelig vil det forebygge </w:t>
      </w:r>
      <w:r w:rsidR="00A47F50" w:rsidRPr="00BE40AC">
        <w:rPr>
          <w:rFonts w:asciiTheme="minorHAnsi" w:hAnsiTheme="minorHAnsi" w:cstheme="minorHAnsi"/>
        </w:rPr>
        <w:t>oversvømmelse af</w:t>
      </w:r>
      <w:r w:rsidR="00197D5A" w:rsidRPr="00BE40AC">
        <w:rPr>
          <w:rFonts w:asciiTheme="minorHAnsi" w:hAnsiTheme="minorHAnsi" w:cstheme="minorHAnsi"/>
        </w:rPr>
        <w:t xml:space="preserve"> kældre og</w:t>
      </w:r>
      <w:r w:rsidR="00A47F50" w:rsidRPr="00BE40AC">
        <w:rPr>
          <w:rFonts w:asciiTheme="minorHAnsi" w:hAnsiTheme="minorHAnsi" w:cstheme="minorHAnsi"/>
        </w:rPr>
        <w:t xml:space="preserve"> huse.</w:t>
      </w:r>
    </w:p>
    <w:p w14:paraId="7E679F7A" w14:textId="0E38E3D4" w:rsidR="00463BCC" w:rsidRPr="00BE40AC" w:rsidRDefault="00871AC3" w:rsidP="00463BCC">
      <w:pPr>
        <w:rPr>
          <w:rFonts w:asciiTheme="minorHAnsi" w:hAnsiTheme="minorHAnsi" w:cstheme="minorHAnsi"/>
        </w:rPr>
      </w:pPr>
      <w:r w:rsidRPr="00BE40AC">
        <w:rPr>
          <w:rFonts w:asciiTheme="minorHAnsi" w:hAnsiTheme="minorHAnsi" w:cstheme="minorHAnsi"/>
        </w:rPr>
        <w:t>Vi skal derfor på det kraftigste opfordre Hillerød Kommune til</w:t>
      </w:r>
      <w:r w:rsidR="00A47F50" w:rsidRPr="00BE40AC">
        <w:rPr>
          <w:rFonts w:asciiTheme="minorHAnsi" w:hAnsiTheme="minorHAnsi" w:cstheme="minorHAnsi"/>
        </w:rPr>
        <w:t>,</w:t>
      </w:r>
      <w:r w:rsidRPr="00BE40AC">
        <w:rPr>
          <w:rFonts w:asciiTheme="minorHAnsi" w:hAnsiTheme="minorHAnsi" w:cstheme="minorHAnsi"/>
        </w:rPr>
        <w:t xml:space="preserve"> i forbindelse med den kommende revision af spildevandsplanen</w:t>
      </w:r>
      <w:r w:rsidR="00A47F50" w:rsidRPr="00BE40AC">
        <w:rPr>
          <w:rFonts w:asciiTheme="minorHAnsi" w:hAnsiTheme="minorHAnsi" w:cstheme="minorHAnsi"/>
        </w:rPr>
        <w:t>,</w:t>
      </w:r>
      <w:r w:rsidRPr="00BE40AC">
        <w:rPr>
          <w:rFonts w:asciiTheme="minorHAnsi" w:hAnsiTheme="minorHAnsi" w:cstheme="minorHAnsi"/>
        </w:rPr>
        <w:t xml:space="preserve"> at indarbejde en generel obligatorisk regnvandsseparering</w:t>
      </w:r>
      <w:r w:rsidRPr="00BE40AC">
        <w:rPr>
          <w:rFonts w:asciiTheme="minorHAnsi" w:hAnsiTheme="minorHAnsi" w:cstheme="minorHAnsi"/>
          <w:color w:val="222222"/>
          <w:sz w:val="22"/>
          <w:shd w:val="clear" w:color="auto" w:fill="FFFFFF"/>
        </w:rPr>
        <w:t>.</w:t>
      </w:r>
    </w:p>
    <w:p w14:paraId="216C0BCA" w14:textId="77777777" w:rsidR="0093434E" w:rsidRDefault="00463BCC" w:rsidP="00463BCC">
      <w:pPr>
        <w:rPr>
          <w:rFonts w:asciiTheme="minorHAnsi" w:hAnsiTheme="minorHAnsi" w:cstheme="minorHAnsi"/>
        </w:rPr>
      </w:pPr>
      <w:r w:rsidRPr="00BE40AC">
        <w:rPr>
          <w:rFonts w:asciiTheme="minorHAnsi" w:hAnsiTheme="minorHAnsi" w:cstheme="minorHAnsi"/>
        </w:rPr>
        <w:t>Ulrik Ravnborg</w:t>
      </w:r>
    </w:p>
    <w:p w14:paraId="3CE85F4A" w14:textId="14A12129" w:rsidR="008B1C4F" w:rsidRPr="00BE40AC" w:rsidRDefault="00463BCC">
      <w:pPr>
        <w:rPr>
          <w:rFonts w:asciiTheme="minorHAnsi" w:hAnsiTheme="minorHAnsi" w:cstheme="minorHAnsi"/>
        </w:rPr>
      </w:pPr>
      <w:r w:rsidRPr="00BE40AC">
        <w:rPr>
          <w:rFonts w:asciiTheme="minorHAnsi" w:hAnsiTheme="minorHAnsi" w:cstheme="minorHAnsi"/>
        </w:rPr>
        <w:t>DN-Hillerød</w:t>
      </w:r>
    </w:p>
    <w:sectPr w:rsidR="008B1C4F" w:rsidRPr="00BE40AC" w:rsidSect="0093434E">
      <w:pgSz w:w="11906" w:h="16838"/>
      <w:pgMar w:top="567" w:right="1134"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0685C"/>
    <w:multiLevelType w:val="hybridMultilevel"/>
    <w:tmpl w:val="F78A26D2"/>
    <w:lvl w:ilvl="0" w:tplc="30F8133A">
      <w:numFmt w:val="bullet"/>
      <w:lvlText w:val="-"/>
      <w:lvlJc w:val="left"/>
      <w:pPr>
        <w:ind w:left="720" w:hanging="360"/>
      </w:pPr>
      <w:rPr>
        <w:rFonts w:ascii="Times New Roman" w:eastAsiaTheme="minorHAnsi"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603A557C"/>
    <w:multiLevelType w:val="hybridMultilevel"/>
    <w:tmpl w:val="8910B0B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autoHyphenation/>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0B6"/>
    <w:rsid w:val="000A523B"/>
    <w:rsid w:val="000C20B6"/>
    <w:rsid w:val="000E1AE8"/>
    <w:rsid w:val="000F2214"/>
    <w:rsid w:val="00197D5A"/>
    <w:rsid w:val="001B7769"/>
    <w:rsid w:val="001D0690"/>
    <w:rsid w:val="00244703"/>
    <w:rsid w:val="00293972"/>
    <w:rsid w:val="002A262B"/>
    <w:rsid w:val="00401C54"/>
    <w:rsid w:val="00425193"/>
    <w:rsid w:val="00463BCC"/>
    <w:rsid w:val="0049142F"/>
    <w:rsid w:val="004B661A"/>
    <w:rsid w:val="004D3B5B"/>
    <w:rsid w:val="00574827"/>
    <w:rsid w:val="00640CCF"/>
    <w:rsid w:val="006B21FD"/>
    <w:rsid w:val="00720058"/>
    <w:rsid w:val="00772D41"/>
    <w:rsid w:val="007D772C"/>
    <w:rsid w:val="0080298F"/>
    <w:rsid w:val="00837B62"/>
    <w:rsid w:val="00871AC3"/>
    <w:rsid w:val="008B1C4F"/>
    <w:rsid w:val="008E0E17"/>
    <w:rsid w:val="0093434E"/>
    <w:rsid w:val="00995F93"/>
    <w:rsid w:val="00A211CD"/>
    <w:rsid w:val="00A47F50"/>
    <w:rsid w:val="00A50EEA"/>
    <w:rsid w:val="00A94A42"/>
    <w:rsid w:val="00AA14EE"/>
    <w:rsid w:val="00AD5103"/>
    <w:rsid w:val="00AD5997"/>
    <w:rsid w:val="00AF36A4"/>
    <w:rsid w:val="00B92CB2"/>
    <w:rsid w:val="00BA552A"/>
    <w:rsid w:val="00BE40AC"/>
    <w:rsid w:val="00C70A9A"/>
    <w:rsid w:val="00CF56EA"/>
    <w:rsid w:val="00D26EEB"/>
    <w:rsid w:val="00E01464"/>
    <w:rsid w:val="00E671C4"/>
    <w:rsid w:val="00E77D18"/>
    <w:rsid w:val="00F161D8"/>
    <w:rsid w:val="00F2000E"/>
    <w:rsid w:val="00FA505F"/>
    <w:rsid w:val="00FF52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4D988"/>
  <w15:chartTrackingRefBased/>
  <w15:docId w15:val="{AF9D6925-2695-41DA-B82C-48815BB5A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BCC"/>
    <w:pPr>
      <w:spacing w:line="256" w:lineRule="auto"/>
    </w:pPr>
    <w:rPr>
      <w:rFonts w:ascii="Times New Roman" w:hAnsi="Times New Roman"/>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semiHidden/>
    <w:unhideWhenUsed/>
    <w:rsid w:val="00463BCC"/>
    <w:rPr>
      <w:color w:val="0000FF"/>
      <w:u w:val="single"/>
    </w:rPr>
  </w:style>
  <w:style w:type="paragraph" w:styleId="Listeafsnit">
    <w:name w:val="List Paragraph"/>
    <w:basedOn w:val="Normal"/>
    <w:uiPriority w:val="34"/>
    <w:qFormat/>
    <w:rsid w:val="00463BCC"/>
    <w:pPr>
      <w:ind w:left="720"/>
      <w:contextualSpacing/>
    </w:pPr>
  </w:style>
  <w:style w:type="paragraph" w:styleId="Markeringsbobletekst">
    <w:name w:val="Balloon Text"/>
    <w:basedOn w:val="Normal"/>
    <w:link w:val="MarkeringsbobletekstTegn"/>
    <w:uiPriority w:val="99"/>
    <w:semiHidden/>
    <w:unhideWhenUsed/>
    <w:rsid w:val="008E0E1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E0E17"/>
    <w:rPr>
      <w:rFonts w:ascii="Segoe UI" w:hAnsi="Segoe UI" w:cs="Segoe UI"/>
      <w:sz w:val="18"/>
      <w:szCs w:val="18"/>
    </w:rPr>
  </w:style>
  <w:style w:type="character" w:styleId="Kommentarhenvisning">
    <w:name w:val="annotation reference"/>
    <w:basedOn w:val="Standardskrifttypeiafsnit"/>
    <w:uiPriority w:val="99"/>
    <w:semiHidden/>
    <w:unhideWhenUsed/>
    <w:rsid w:val="00B92CB2"/>
    <w:rPr>
      <w:sz w:val="16"/>
      <w:szCs w:val="16"/>
    </w:rPr>
  </w:style>
  <w:style w:type="paragraph" w:styleId="Kommentartekst">
    <w:name w:val="annotation text"/>
    <w:basedOn w:val="Normal"/>
    <w:link w:val="KommentartekstTegn"/>
    <w:uiPriority w:val="99"/>
    <w:semiHidden/>
    <w:unhideWhenUsed/>
    <w:rsid w:val="00B92CB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92CB2"/>
    <w:rPr>
      <w:rFonts w:ascii="Times New Roman" w:hAnsi="Times New Roman"/>
      <w:sz w:val="20"/>
      <w:szCs w:val="20"/>
    </w:rPr>
  </w:style>
  <w:style w:type="paragraph" w:styleId="Kommentaremne">
    <w:name w:val="annotation subject"/>
    <w:basedOn w:val="Kommentartekst"/>
    <w:next w:val="Kommentartekst"/>
    <w:link w:val="KommentaremneTegn"/>
    <w:uiPriority w:val="99"/>
    <w:semiHidden/>
    <w:unhideWhenUsed/>
    <w:rsid w:val="00B92CB2"/>
    <w:rPr>
      <w:b/>
      <w:bCs/>
    </w:rPr>
  </w:style>
  <w:style w:type="character" w:customStyle="1" w:styleId="KommentaremneTegn">
    <w:name w:val="Kommentaremne Tegn"/>
    <w:basedOn w:val="KommentartekstTegn"/>
    <w:link w:val="Kommentaremne"/>
    <w:uiPriority w:val="99"/>
    <w:semiHidden/>
    <w:rsid w:val="00B92CB2"/>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18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5209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dc:creator>
  <cp:keywords/>
  <dc:description/>
  <cp:lastModifiedBy>Jørgen Nielsen</cp:lastModifiedBy>
  <cp:revision>2</cp:revision>
  <dcterms:created xsi:type="dcterms:W3CDTF">2020-07-02T08:13:00Z</dcterms:created>
  <dcterms:modified xsi:type="dcterms:W3CDTF">2020-07-02T08:13:00Z</dcterms:modified>
</cp:coreProperties>
</file>